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DF" w:rsidRDefault="00A32AFC" w:rsidP="009363D7">
      <w:pPr>
        <w:jc w:val="center"/>
        <w:rPr>
          <w:rFonts w:eastAsia="Times New Roman" w:cs="Times New Roman"/>
          <w:b/>
          <w:bCs/>
          <w:sz w:val="24"/>
          <w:szCs w:val="24"/>
          <w:lang w:eastAsia="ru-RU"/>
        </w:rPr>
      </w:pPr>
      <w:r w:rsidRPr="006A26DA">
        <w:rPr>
          <w:rFonts w:eastAsia="Times New Roman" w:cs="Times New Roman"/>
          <w:b/>
          <w:bCs/>
          <w:sz w:val="24"/>
          <w:szCs w:val="24"/>
          <w:lang w:eastAsia="ru-RU"/>
        </w:rPr>
        <w:t>Контракт</w:t>
      </w:r>
      <w:r w:rsidR="00B64F28">
        <w:rPr>
          <w:rFonts w:eastAsia="Times New Roman" w:cs="Times New Roman"/>
          <w:b/>
          <w:bCs/>
          <w:sz w:val="24"/>
          <w:szCs w:val="24"/>
          <w:lang w:eastAsia="ru-RU"/>
        </w:rPr>
        <w:t xml:space="preserve"> </w:t>
      </w:r>
    </w:p>
    <w:p w:rsidR="008538D1" w:rsidRPr="00295140" w:rsidRDefault="008538D1" w:rsidP="009363D7">
      <w:pPr>
        <w:jc w:val="center"/>
        <w:rPr>
          <w:rFonts w:eastAsia="Times New Roman" w:cs="Times New Roman"/>
          <w:b/>
          <w:sz w:val="24"/>
          <w:szCs w:val="24"/>
          <w:lang w:eastAsia="ru-RU"/>
        </w:rPr>
      </w:pPr>
      <w:r w:rsidRPr="00295140">
        <w:rPr>
          <w:b/>
          <w:sz w:val="24"/>
          <w:szCs w:val="24"/>
        </w:rPr>
        <w:t>Оказание услуг питания детей, обучающихся по образовательным программам начального общего, основного общего и среднего общего образования</w:t>
      </w:r>
    </w:p>
    <w:p w:rsidR="00CB5002" w:rsidRPr="006A26DA" w:rsidRDefault="00CB5002" w:rsidP="004A383E">
      <w:pPr>
        <w:jc w:val="center"/>
        <w:rPr>
          <w:rFonts w:eastAsia="Times New Roman" w:cs="Times New Roman"/>
          <w:sz w:val="24"/>
          <w:szCs w:val="24"/>
          <w:lang w:eastAsia="ru-RU"/>
        </w:rPr>
      </w:pPr>
    </w:p>
    <w:p w:rsidR="00A32AFC" w:rsidRPr="006A26DA" w:rsidRDefault="00B64F28" w:rsidP="009363D7">
      <w:pPr>
        <w:rPr>
          <w:rFonts w:eastAsia="Times New Roman" w:cs="Times New Roman"/>
          <w:sz w:val="24"/>
          <w:szCs w:val="24"/>
          <w:lang w:eastAsia="ru-RU"/>
        </w:rPr>
      </w:pPr>
      <w:r>
        <w:rPr>
          <w:rFonts w:eastAsia="Times New Roman" w:cs="Times New Roman"/>
          <w:sz w:val="24"/>
          <w:szCs w:val="24"/>
          <w:lang w:eastAsia="ru-RU"/>
        </w:rPr>
        <w:t>__</w:t>
      </w:r>
      <w:r w:rsidR="008538D1">
        <w:rPr>
          <w:rFonts w:eastAsia="Times New Roman" w:cs="Times New Roman"/>
          <w:sz w:val="24"/>
          <w:szCs w:val="24"/>
          <w:lang w:eastAsia="ru-RU"/>
        </w:rPr>
        <w:t>г. Сокол_</w:t>
      </w:r>
      <w:r>
        <w:rPr>
          <w:rFonts w:eastAsia="Times New Roman" w:cs="Times New Roman"/>
          <w:sz w:val="24"/>
          <w:szCs w:val="24"/>
          <w:lang w:eastAsia="ru-RU"/>
        </w:rPr>
        <w:t xml:space="preserve">_ </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t xml:space="preserve">     </w:t>
      </w:r>
      <w:r w:rsidR="00567F7A">
        <w:rPr>
          <w:rFonts w:eastAsia="Times New Roman" w:cs="Times New Roman"/>
          <w:sz w:val="24"/>
          <w:szCs w:val="24"/>
          <w:lang w:eastAsia="ru-RU"/>
        </w:rPr>
        <w:t xml:space="preserve">                               </w:t>
      </w:r>
      <w:r>
        <w:rPr>
          <w:rFonts w:eastAsia="Times New Roman" w:cs="Times New Roman"/>
          <w:sz w:val="24"/>
          <w:szCs w:val="24"/>
          <w:lang w:eastAsia="ru-RU"/>
        </w:rPr>
        <w:t xml:space="preserve"> </w:t>
      </w:r>
      <w:r w:rsidR="00A32AFC" w:rsidRPr="006A26DA">
        <w:rPr>
          <w:rFonts w:eastAsia="Times New Roman" w:cs="Times New Roman"/>
          <w:sz w:val="24"/>
          <w:szCs w:val="24"/>
          <w:lang w:eastAsia="ru-RU"/>
        </w:rPr>
        <w:t>«</w:t>
      </w:r>
      <w:r>
        <w:rPr>
          <w:rFonts w:eastAsia="Times New Roman" w:cs="Times New Roman"/>
          <w:sz w:val="24"/>
          <w:szCs w:val="24"/>
          <w:lang w:eastAsia="ru-RU"/>
        </w:rPr>
        <w:t>_</w:t>
      </w:r>
      <w:r w:rsidR="00955F80">
        <w:rPr>
          <w:rFonts w:eastAsia="Times New Roman" w:cs="Times New Roman"/>
          <w:sz w:val="24"/>
          <w:szCs w:val="24"/>
          <w:lang w:eastAsia="ru-RU"/>
        </w:rPr>
        <w:t>12</w:t>
      </w:r>
      <w:r>
        <w:rPr>
          <w:rFonts w:eastAsia="Times New Roman" w:cs="Times New Roman"/>
          <w:sz w:val="24"/>
          <w:szCs w:val="24"/>
          <w:lang w:eastAsia="ru-RU"/>
        </w:rPr>
        <w:t>_</w:t>
      </w:r>
      <w:r w:rsidR="00A32AFC" w:rsidRPr="006A26DA">
        <w:rPr>
          <w:rFonts w:eastAsia="Times New Roman" w:cs="Times New Roman"/>
          <w:sz w:val="24"/>
          <w:szCs w:val="24"/>
          <w:lang w:eastAsia="ru-RU"/>
        </w:rPr>
        <w:t xml:space="preserve">» </w:t>
      </w:r>
      <w:r>
        <w:rPr>
          <w:rFonts w:eastAsia="Times New Roman" w:cs="Times New Roman"/>
          <w:sz w:val="24"/>
          <w:szCs w:val="24"/>
          <w:lang w:eastAsia="ru-RU"/>
        </w:rPr>
        <w:t>_</w:t>
      </w:r>
      <w:r w:rsidR="00380A5C">
        <w:rPr>
          <w:rFonts w:eastAsia="Times New Roman" w:cs="Times New Roman"/>
          <w:sz w:val="24"/>
          <w:szCs w:val="24"/>
          <w:lang w:eastAsia="ru-RU"/>
        </w:rPr>
        <w:t>августа</w:t>
      </w:r>
      <w:r>
        <w:rPr>
          <w:rFonts w:eastAsia="Times New Roman" w:cs="Times New Roman"/>
          <w:sz w:val="24"/>
          <w:szCs w:val="24"/>
          <w:lang w:eastAsia="ru-RU"/>
        </w:rPr>
        <w:t>_</w:t>
      </w:r>
      <w:r w:rsidR="00A32AFC" w:rsidRPr="006A26DA">
        <w:rPr>
          <w:rFonts w:eastAsia="Times New Roman" w:cs="Times New Roman"/>
          <w:sz w:val="24"/>
          <w:szCs w:val="24"/>
          <w:lang w:eastAsia="ru-RU"/>
        </w:rPr>
        <w:t>20</w:t>
      </w:r>
      <w:r w:rsidR="008538D1">
        <w:rPr>
          <w:rFonts w:eastAsia="Times New Roman" w:cs="Times New Roman"/>
          <w:sz w:val="24"/>
          <w:szCs w:val="24"/>
          <w:lang w:eastAsia="ru-RU"/>
        </w:rPr>
        <w:t>24г.</w:t>
      </w:r>
    </w:p>
    <w:p w:rsidR="00A32AFC" w:rsidRPr="006A26DA" w:rsidRDefault="00A32AFC" w:rsidP="009363D7">
      <w:pPr>
        <w:ind w:firstLine="540"/>
        <w:jc w:val="both"/>
        <w:rPr>
          <w:rFonts w:eastAsia="Times New Roman" w:cs="Times New Roman"/>
          <w:sz w:val="24"/>
          <w:szCs w:val="24"/>
          <w:lang w:eastAsia="ru-RU"/>
        </w:rPr>
      </w:pPr>
    </w:p>
    <w:p w:rsidR="007053BA" w:rsidRPr="00547B14" w:rsidRDefault="003970C3" w:rsidP="008A3065">
      <w:pPr>
        <w:shd w:val="clear" w:color="auto" w:fill="FFFFFF"/>
        <w:jc w:val="both"/>
        <w:rPr>
          <w:sz w:val="24"/>
          <w:szCs w:val="24"/>
        </w:rPr>
      </w:pPr>
      <w:r>
        <w:rPr>
          <w:b/>
          <w:sz w:val="24"/>
          <w:szCs w:val="24"/>
        </w:rPr>
        <w:t>Бюджетное общеобразовательное учреждение Сокольского муниципального округа «</w:t>
      </w:r>
      <w:r w:rsidR="008538D1">
        <w:rPr>
          <w:b/>
          <w:sz w:val="24"/>
          <w:szCs w:val="24"/>
        </w:rPr>
        <w:t>Средняя</w:t>
      </w:r>
      <w:r>
        <w:rPr>
          <w:b/>
          <w:sz w:val="24"/>
          <w:szCs w:val="24"/>
        </w:rPr>
        <w:t xml:space="preserve"> общеобразовательная школа</w:t>
      </w:r>
      <w:r w:rsidR="008538D1">
        <w:rPr>
          <w:b/>
          <w:sz w:val="24"/>
          <w:szCs w:val="24"/>
        </w:rPr>
        <w:t xml:space="preserve"> № 3</w:t>
      </w:r>
      <w:r>
        <w:rPr>
          <w:b/>
          <w:sz w:val="24"/>
          <w:szCs w:val="24"/>
        </w:rPr>
        <w:t>»</w:t>
      </w:r>
      <w:r w:rsidR="00B64F28">
        <w:rPr>
          <w:b/>
          <w:sz w:val="24"/>
          <w:szCs w:val="24"/>
        </w:rPr>
        <w:t>,</w:t>
      </w:r>
      <w:r w:rsidR="00A32AFC" w:rsidRPr="006A26DA">
        <w:rPr>
          <w:sz w:val="24"/>
          <w:szCs w:val="24"/>
        </w:rPr>
        <w:t xml:space="preserve"> именуемое в дальнейшем «Заказчик», в лице </w:t>
      </w:r>
      <w:r>
        <w:rPr>
          <w:b/>
          <w:sz w:val="24"/>
          <w:szCs w:val="24"/>
        </w:rPr>
        <w:t xml:space="preserve">директора </w:t>
      </w:r>
      <w:r w:rsidR="008538D1">
        <w:rPr>
          <w:b/>
          <w:sz w:val="24"/>
          <w:szCs w:val="24"/>
        </w:rPr>
        <w:t>Хвалиной Светланы Анатольевны</w:t>
      </w:r>
      <w:r w:rsidR="00A32AFC" w:rsidRPr="006A26DA">
        <w:rPr>
          <w:sz w:val="24"/>
          <w:szCs w:val="24"/>
        </w:rPr>
        <w:t>, действующего на основании</w:t>
      </w:r>
      <w:r w:rsidR="007053BA">
        <w:rPr>
          <w:sz w:val="24"/>
          <w:szCs w:val="24"/>
        </w:rPr>
        <w:t xml:space="preserve"> </w:t>
      </w:r>
      <w:r>
        <w:rPr>
          <w:sz w:val="24"/>
          <w:szCs w:val="24"/>
        </w:rPr>
        <w:t>Устава</w:t>
      </w:r>
      <w:r w:rsidR="00A32AFC" w:rsidRPr="006A26DA">
        <w:rPr>
          <w:sz w:val="24"/>
          <w:szCs w:val="24"/>
        </w:rPr>
        <w:t>, с одной стороны</w:t>
      </w:r>
      <w:r w:rsidR="007053BA">
        <w:rPr>
          <w:sz w:val="24"/>
          <w:szCs w:val="24"/>
        </w:rPr>
        <w:t>,</w:t>
      </w:r>
      <w:r w:rsidR="00A32AFC" w:rsidRPr="006A26DA">
        <w:rPr>
          <w:sz w:val="24"/>
          <w:szCs w:val="24"/>
        </w:rPr>
        <w:t xml:space="preserve"> и </w:t>
      </w:r>
      <w:r w:rsidR="009151A6" w:rsidRPr="00CE2887">
        <w:rPr>
          <w:rFonts w:cs="Times New Roman"/>
          <w:b/>
          <w:sz w:val="24"/>
          <w:szCs w:val="24"/>
        </w:rPr>
        <w:t>Общество с ограниченной ответственностью «Комбинат социального питания»</w:t>
      </w:r>
      <w:r w:rsidR="009151A6">
        <w:rPr>
          <w:rFonts w:cs="Times New Roman"/>
          <w:sz w:val="24"/>
          <w:szCs w:val="24"/>
        </w:rPr>
        <w:t xml:space="preserve">, </w:t>
      </w:r>
      <w:r w:rsidR="008A3065" w:rsidRPr="008A3065">
        <w:rPr>
          <w:rFonts w:eastAsia="Times New Roman" w:cs="Times New Roman"/>
          <w:color w:val="000000"/>
          <w:sz w:val="24"/>
          <w:szCs w:val="24"/>
          <w:lang w:eastAsia="ru-RU"/>
        </w:rPr>
        <w:t>именуемый в дальнейшем «Исполнитель», в лице </w:t>
      </w:r>
      <w:r w:rsidR="008A3065" w:rsidRPr="00CE2887">
        <w:rPr>
          <w:rFonts w:eastAsia="Times New Roman" w:cs="Times New Roman"/>
          <w:b/>
          <w:color w:val="000000"/>
          <w:sz w:val="24"/>
          <w:szCs w:val="24"/>
          <w:lang w:eastAsia="ru-RU"/>
        </w:rPr>
        <w:t>генерального директора Управляющей организации ООО «Максимум» Вахрукова Максима Сергеевича</w:t>
      </w:r>
      <w:r w:rsidR="008A3065">
        <w:rPr>
          <w:rFonts w:eastAsia="Times New Roman" w:cs="Times New Roman"/>
          <w:color w:val="000000"/>
          <w:sz w:val="24"/>
          <w:szCs w:val="24"/>
          <w:lang w:eastAsia="ru-RU"/>
        </w:rPr>
        <w:t>, действующего на основании Устава, Договора о передаче полномочий</w:t>
      </w:r>
      <w:r w:rsidR="00666515">
        <w:rPr>
          <w:rFonts w:eastAsia="Times New Roman" w:cs="Times New Roman"/>
          <w:color w:val="000000"/>
          <w:sz w:val="24"/>
          <w:szCs w:val="24"/>
          <w:lang w:eastAsia="ru-RU"/>
        </w:rPr>
        <w:t xml:space="preserve"> единоличного органа управляющей организации,</w:t>
      </w:r>
      <w:r w:rsidR="008A3065">
        <w:rPr>
          <w:rFonts w:eastAsia="Times New Roman" w:cs="Times New Roman"/>
          <w:color w:val="000000"/>
          <w:sz w:val="24"/>
          <w:szCs w:val="24"/>
          <w:lang w:eastAsia="ru-RU"/>
        </w:rPr>
        <w:t xml:space="preserve"> </w:t>
      </w:r>
      <w:r w:rsidR="00A32AFC" w:rsidRPr="006A26DA">
        <w:rPr>
          <w:sz w:val="24"/>
          <w:szCs w:val="24"/>
        </w:rPr>
        <w:t>именуем</w:t>
      </w:r>
      <w:r w:rsidR="007053BA">
        <w:rPr>
          <w:sz w:val="24"/>
          <w:szCs w:val="24"/>
        </w:rPr>
        <w:t>ый</w:t>
      </w:r>
      <w:r w:rsidR="00A32AFC" w:rsidRPr="006A26DA">
        <w:rPr>
          <w:sz w:val="24"/>
          <w:szCs w:val="24"/>
        </w:rPr>
        <w:t xml:space="preserve"> в дальнейшем «Исполнитель», с другой стороны, вместе им</w:t>
      </w:r>
      <w:r w:rsidR="00F940F5">
        <w:rPr>
          <w:sz w:val="24"/>
          <w:szCs w:val="24"/>
        </w:rPr>
        <w:t>енуемые в дальнейшем «Стороны»,</w:t>
      </w:r>
      <w:r w:rsidR="007053BA" w:rsidRPr="00547B14">
        <w:rPr>
          <w:sz w:val="24"/>
          <w:szCs w:val="24"/>
        </w:rPr>
        <w:t xml:space="preserve"> </w:t>
      </w:r>
      <w:r w:rsidR="002279B0">
        <w:rPr>
          <w:sz w:val="24"/>
          <w:szCs w:val="24"/>
        </w:rPr>
        <w:t xml:space="preserve">на </w:t>
      </w:r>
      <w:r w:rsidR="002279B0" w:rsidRPr="00547B14">
        <w:rPr>
          <w:sz w:val="24"/>
          <w:szCs w:val="24"/>
        </w:rPr>
        <w:t xml:space="preserve">основании протокола </w:t>
      </w:r>
      <w:hyperlink r:id="rId8" w:tgtFrame="_blank" w:history="1">
        <w:r w:rsidR="002279B0" w:rsidRPr="002279B0">
          <w:rPr>
            <w:rStyle w:val="a7"/>
            <w:color w:val="auto"/>
            <w:sz w:val="24"/>
            <w:szCs w:val="24"/>
            <w:u w:val="none"/>
            <w:bdr w:val="none" w:sz="0" w:space="0" w:color="auto" w:frame="1"/>
            <w:shd w:val="clear" w:color="auto" w:fill="FFFFFF"/>
          </w:rPr>
          <w:t xml:space="preserve"> подведения итогов определения </w:t>
        </w:r>
        <w:r w:rsidR="00352569">
          <w:rPr>
            <w:rStyle w:val="a7"/>
            <w:color w:val="auto"/>
            <w:sz w:val="24"/>
            <w:szCs w:val="24"/>
            <w:u w:val="none"/>
            <w:bdr w:val="none" w:sz="0" w:space="0" w:color="auto" w:frame="1"/>
            <w:shd w:val="clear" w:color="auto" w:fill="FFFFFF"/>
          </w:rPr>
          <w:t>исполнителя</w:t>
        </w:r>
      </w:hyperlink>
      <w:r w:rsidR="007053BA" w:rsidRPr="002279B0">
        <w:rPr>
          <w:sz w:val="24"/>
          <w:szCs w:val="24"/>
        </w:rPr>
        <w:t xml:space="preserve"> </w:t>
      </w:r>
      <w:r w:rsidR="007053BA" w:rsidRPr="00547B14">
        <w:rPr>
          <w:sz w:val="24"/>
          <w:szCs w:val="24"/>
        </w:rPr>
        <w:t xml:space="preserve"> от </w:t>
      </w:r>
      <w:r w:rsidR="00352569">
        <w:rPr>
          <w:sz w:val="24"/>
          <w:szCs w:val="24"/>
        </w:rPr>
        <w:t>30</w:t>
      </w:r>
      <w:r w:rsidR="007053BA" w:rsidRPr="00547B14">
        <w:rPr>
          <w:sz w:val="24"/>
          <w:szCs w:val="24"/>
        </w:rPr>
        <w:t xml:space="preserve"> </w:t>
      </w:r>
      <w:r w:rsidR="00352569">
        <w:rPr>
          <w:sz w:val="24"/>
          <w:szCs w:val="24"/>
        </w:rPr>
        <w:t>июля</w:t>
      </w:r>
      <w:r w:rsidR="007053BA" w:rsidRPr="00547B14">
        <w:rPr>
          <w:sz w:val="24"/>
          <w:szCs w:val="24"/>
        </w:rPr>
        <w:t xml:space="preserve"> 20</w:t>
      </w:r>
      <w:r w:rsidR="007053BA">
        <w:rPr>
          <w:sz w:val="24"/>
          <w:szCs w:val="24"/>
        </w:rPr>
        <w:t>2</w:t>
      </w:r>
      <w:r w:rsidR="0099103D">
        <w:rPr>
          <w:sz w:val="24"/>
          <w:szCs w:val="24"/>
        </w:rPr>
        <w:t>4</w:t>
      </w:r>
      <w:r w:rsidR="007053BA" w:rsidRPr="00547B14">
        <w:rPr>
          <w:sz w:val="24"/>
          <w:szCs w:val="24"/>
        </w:rPr>
        <w:t xml:space="preserve"> г. </w:t>
      </w:r>
      <w:r w:rsidR="007053BA" w:rsidRPr="00E25643">
        <w:rPr>
          <w:sz w:val="24"/>
          <w:szCs w:val="24"/>
        </w:rPr>
        <w:t xml:space="preserve">№ </w:t>
      </w:r>
      <w:r w:rsidR="00E25643">
        <w:rPr>
          <w:sz w:val="24"/>
          <w:szCs w:val="24"/>
        </w:rPr>
        <w:t>ИЭОК1</w:t>
      </w:r>
      <w:r w:rsidR="007053BA" w:rsidRPr="00547B14">
        <w:rPr>
          <w:sz w:val="24"/>
          <w:szCs w:val="24"/>
        </w:rPr>
        <w:t xml:space="preserve"> и в соответствии </w:t>
      </w:r>
      <w:r w:rsidR="00826E01" w:rsidRPr="00826E01">
        <w:rPr>
          <w:sz w:val="24"/>
          <w:szCs w:val="24"/>
        </w:rPr>
        <w:t xml:space="preserve">с </w:t>
      </w:r>
      <w:r w:rsidR="007053BA" w:rsidRPr="00826E01">
        <w:rPr>
          <w:sz w:val="24"/>
          <w:szCs w:val="24"/>
        </w:rPr>
        <w:t xml:space="preserve">части </w:t>
      </w:r>
      <w:r w:rsidR="00826E01" w:rsidRPr="00826E01">
        <w:rPr>
          <w:sz w:val="24"/>
          <w:szCs w:val="24"/>
        </w:rPr>
        <w:t>1</w:t>
      </w:r>
      <w:r w:rsidR="007053BA" w:rsidRPr="00826E01">
        <w:rPr>
          <w:sz w:val="24"/>
          <w:szCs w:val="24"/>
        </w:rPr>
        <w:t xml:space="preserve"> статьи </w:t>
      </w:r>
      <w:r w:rsidR="002279B0" w:rsidRPr="00826E01">
        <w:rPr>
          <w:sz w:val="24"/>
          <w:szCs w:val="24"/>
        </w:rPr>
        <w:t>51</w:t>
      </w:r>
      <w:r w:rsidR="007053BA" w:rsidRPr="00826E01">
        <w:rPr>
          <w:sz w:val="24"/>
          <w:szCs w:val="24"/>
        </w:rPr>
        <w:t xml:space="preserve"> Федерального </w:t>
      </w:r>
      <w:hyperlink r:id="rId9" w:history="1">
        <w:r w:rsidR="007053BA" w:rsidRPr="00826E01">
          <w:rPr>
            <w:rStyle w:val="a7"/>
          </w:rPr>
          <w:t>закона</w:t>
        </w:r>
      </w:hyperlink>
      <w:r w:rsidR="007053BA" w:rsidRPr="00826E01">
        <w:rPr>
          <w:sz w:val="24"/>
          <w:szCs w:val="24"/>
        </w:rPr>
        <w:t xml:space="preserve"> от 05 апреля 2013</w:t>
      </w:r>
      <w:r w:rsidR="007053BA" w:rsidRPr="00547B14">
        <w:rPr>
          <w:sz w:val="24"/>
          <w:szCs w:val="24"/>
        </w:rPr>
        <w:t xml:space="preserve"> г. № 44-ФЗ «О контрактной системе в сфере закупок товаров, работ, услуг для обеспечения государственных и муниципальных нужд» (далее </w:t>
      </w:r>
      <w:r w:rsidR="00881E7F">
        <w:rPr>
          <w:sz w:val="24"/>
          <w:szCs w:val="24"/>
        </w:rPr>
        <w:t>–</w:t>
      </w:r>
      <w:r w:rsidR="007053BA" w:rsidRPr="00547B14">
        <w:rPr>
          <w:sz w:val="24"/>
          <w:szCs w:val="24"/>
        </w:rPr>
        <w:t xml:space="preserve"> </w:t>
      </w:r>
      <w:r w:rsidR="00881E7F">
        <w:rPr>
          <w:sz w:val="24"/>
          <w:szCs w:val="24"/>
        </w:rPr>
        <w:t>Федеральный закон</w:t>
      </w:r>
      <w:r w:rsidR="007053BA" w:rsidRPr="00547B14">
        <w:rPr>
          <w:sz w:val="24"/>
          <w:szCs w:val="24"/>
        </w:rPr>
        <w:t xml:space="preserve">), заключили настоящий Контракт (далее </w:t>
      </w:r>
      <w:r w:rsidR="00E14CCE">
        <w:rPr>
          <w:sz w:val="24"/>
          <w:szCs w:val="24"/>
        </w:rPr>
        <w:t>–</w:t>
      </w:r>
      <w:r w:rsidR="007053BA" w:rsidRPr="00547B14">
        <w:rPr>
          <w:sz w:val="24"/>
          <w:szCs w:val="24"/>
        </w:rPr>
        <w:t xml:space="preserve"> Контракт) о нижеследующем:</w:t>
      </w:r>
    </w:p>
    <w:p w:rsidR="00A32AFC" w:rsidRPr="006A26DA" w:rsidRDefault="00A32AFC" w:rsidP="007053BA">
      <w:pPr>
        <w:ind w:firstLine="540"/>
        <w:jc w:val="both"/>
        <w:rPr>
          <w:rFonts w:eastAsia="Times New Roman" w:cs="Times New Roman"/>
          <w:sz w:val="24"/>
          <w:szCs w:val="24"/>
          <w:lang w:eastAsia="ru-RU"/>
        </w:rPr>
      </w:pPr>
      <w:r w:rsidRPr="006A26DA">
        <w:rPr>
          <w:rFonts w:eastAsia="Times New Roman" w:cs="Times New Roman"/>
          <w:sz w:val="24"/>
          <w:szCs w:val="24"/>
          <w:lang w:eastAsia="ru-RU"/>
        </w:rPr>
        <w:t xml:space="preserve">  </w:t>
      </w:r>
    </w:p>
    <w:p w:rsidR="00A32AFC" w:rsidRPr="00C8440E" w:rsidRDefault="00A32AFC" w:rsidP="009363D7">
      <w:pPr>
        <w:jc w:val="center"/>
        <w:rPr>
          <w:rFonts w:eastAsia="Times New Roman" w:cs="Times New Roman"/>
          <w:sz w:val="24"/>
          <w:szCs w:val="24"/>
          <w:lang w:eastAsia="ru-RU"/>
        </w:rPr>
      </w:pPr>
      <w:r w:rsidRPr="00C8440E">
        <w:rPr>
          <w:rFonts w:eastAsia="Times New Roman" w:cs="Times New Roman"/>
          <w:b/>
          <w:bCs/>
          <w:sz w:val="24"/>
          <w:szCs w:val="24"/>
          <w:lang w:eastAsia="ru-RU"/>
        </w:rPr>
        <w:t>1. Предмет Контракта</w:t>
      </w:r>
    </w:p>
    <w:p w:rsidR="00A32AFC" w:rsidRPr="00C8440E" w:rsidRDefault="007053BA" w:rsidP="004A383E">
      <w:pPr>
        <w:jc w:val="both"/>
        <w:rPr>
          <w:rFonts w:eastAsia="Times New Roman" w:cs="Times New Roman"/>
          <w:sz w:val="24"/>
          <w:szCs w:val="24"/>
          <w:lang w:eastAsia="ru-RU"/>
        </w:rPr>
      </w:pPr>
      <w:r w:rsidRPr="00C8440E">
        <w:rPr>
          <w:rFonts w:eastAsia="Times New Roman" w:cs="Times New Roman"/>
          <w:sz w:val="24"/>
          <w:szCs w:val="24"/>
          <w:lang w:eastAsia="ru-RU"/>
        </w:rPr>
        <w:t xml:space="preserve">         </w:t>
      </w:r>
      <w:r w:rsidR="00A32AFC" w:rsidRPr="00C8440E">
        <w:rPr>
          <w:rFonts w:eastAsia="Times New Roman" w:cs="Times New Roman"/>
          <w:sz w:val="24"/>
          <w:szCs w:val="24"/>
          <w:lang w:eastAsia="ru-RU"/>
        </w:rPr>
        <w:t>1</w:t>
      </w:r>
      <w:r w:rsidR="00A32AFC" w:rsidRPr="00C8440E">
        <w:rPr>
          <w:sz w:val="24"/>
          <w:szCs w:val="24"/>
        </w:rPr>
        <w:t xml:space="preserve">.1. </w:t>
      </w:r>
      <w:r w:rsidR="00BE26D9">
        <w:rPr>
          <w:rFonts w:cs="Times New Roman"/>
          <w:sz w:val="24"/>
          <w:szCs w:val="24"/>
        </w:rPr>
        <w:t>Предметом настоящего К</w:t>
      </w:r>
      <w:r w:rsidR="00686689" w:rsidRPr="00ED7E03">
        <w:rPr>
          <w:rFonts w:cs="Times New Roman"/>
          <w:sz w:val="24"/>
          <w:szCs w:val="24"/>
        </w:rPr>
        <w:t xml:space="preserve">онтракта является </w:t>
      </w:r>
      <w:r w:rsidR="00686689" w:rsidRPr="00ED7E03">
        <w:rPr>
          <w:rFonts w:cs="Times New Roman"/>
          <w:bCs/>
          <w:sz w:val="24"/>
          <w:szCs w:val="24"/>
        </w:rPr>
        <w:t xml:space="preserve">оказание Исполнителем </w:t>
      </w:r>
      <w:r w:rsidR="00D93B8D" w:rsidRPr="00C8440E">
        <w:rPr>
          <w:rFonts w:cs="Times New Roman"/>
          <w:b/>
          <w:color w:val="000000"/>
          <w:sz w:val="24"/>
          <w:szCs w:val="24"/>
        </w:rPr>
        <w:t>услуг питания</w:t>
      </w:r>
      <w:r w:rsidR="00433DE6">
        <w:rPr>
          <w:rFonts w:cs="Times New Roman"/>
          <w:b/>
          <w:color w:val="000000"/>
          <w:sz w:val="24"/>
          <w:szCs w:val="24"/>
        </w:rPr>
        <w:t xml:space="preserve"> детей, обучающихся по образовательным программам начального общего, основного общего</w:t>
      </w:r>
      <w:r w:rsidR="00D93B8D" w:rsidRPr="00C8440E">
        <w:rPr>
          <w:rFonts w:cs="Times New Roman"/>
          <w:b/>
          <w:color w:val="000000"/>
          <w:sz w:val="24"/>
          <w:szCs w:val="24"/>
        </w:rPr>
        <w:t xml:space="preserve"> </w:t>
      </w:r>
      <w:r w:rsidR="00433DE6">
        <w:rPr>
          <w:rFonts w:cs="Times New Roman"/>
          <w:b/>
          <w:color w:val="000000"/>
          <w:sz w:val="24"/>
          <w:szCs w:val="24"/>
        </w:rPr>
        <w:t>и среднего общего образования</w:t>
      </w:r>
      <w:r w:rsidR="00A6606F" w:rsidRPr="00C8440E">
        <w:rPr>
          <w:sz w:val="24"/>
          <w:szCs w:val="24"/>
        </w:rPr>
        <w:t xml:space="preserve"> </w:t>
      </w:r>
      <w:r w:rsidR="00A32AFC" w:rsidRPr="00C8440E">
        <w:rPr>
          <w:sz w:val="24"/>
          <w:szCs w:val="24"/>
        </w:rPr>
        <w:t>(далее - услуги)</w:t>
      </w:r>
      <w:r w:rsidR="00686689">
        <w:rPr>
          <w:sz w:val="24"/>
          <w:szCs w:val="24"/>
        </w:rPr>
        <w:t xml:space="preserve"> </w:t>
      </w:r>
      <w:r w:rsidR="00A32AFC" w:rsidRPr="00C8440E">
        <w:rPr>
          <w:sz w:val="24"/>
          <w:szCs w:val="24"/>
        </w:rPr>
        <w:t xml:space="preserve"> </w:t>
      </w:r>
      <w:r w:rsidR="00686689" w:rsidRPr="00ED7E03">
        <w:rPr>
          <w:rFonts w:cs="Times New Roman"/>
          <w:sz w:val="24"/>
          <w:szCs w:val="24"/>
        </w:rPr>
        <w:t xml:space="preserve">на условиях и в сроки, предусмотренные настоящим </w:t>
      </w:r>
      <w:r w:rsidR="00686689">
        <w:rPr>
          <w:rFonts w:cs="Times New Roman"/>
          <w:sz w:val="24"/>
          <w:szCs w:val="24"/>
        </w:rPr>
        <w:t>К</w:t>
      </w:r>
      <w:r w:rsidR="00686689" w:rsidRPr="00ED7E03">
        <w:rPr>
          <w:rFonts w:cs="Times New Roman"/>
          <w:sz w:val="24"/>
          <w:szCs w:val="24"/>
        </w:rPr>
        <w:t>онтрактом.</w:t>
      </w:r>
    </w:p>
    <w:p w:rsidR="00686689" w:rsidRDefault="00A32AFC" w:rsidP="00686689">
      <w:pPr>
        <w:ind w:firstLine="567"/>
        <w:jc w:val="both"/>
        <w:rPr>
          <w:rFonts w:cs="Times New Roman"/>
          <w:sz w:val="24"/>
          <w:szCs w:val="24"/>
        </w:rPr>
      </w:pPr>
      <w:r w:rsidRPr="00C8440E">
        <w:rPr>
          <w:rFonts w:eastAsia="Times New Roman" w:cs="Times New Roman"/>
          <w:sz w:val="24"/>
          <w:szCs w:val="24"/>
          <w:lang w:eastAsia="ru-RU"/>
        </w:rPr>
        <w:t xml:space="preserve">1.2. </w:t>
      </w:r>
      <w:r w:rsidR="00686689" w:rsidRPr="00ED7E03">
        <w:rPr>
          <w:rFonts w:cs="Times New Roman"/>
          <w:sz w:val="24"/>
          <w:szCs w:val="24"/>
        </w:rPr>
        <w:t>Требования к услугам установлены в Описании объекта закупки (Техническое задани</w:t>
      </w:r>
      <w:r w:rsidR="00BE26D9">
        <w:rPr>
          <w:rFonts w:cs="Times New Roman"/>
          <w:sz w:val="24"/>
          <w:szCs w:val="24"/>
        </w:rPr>
        <w:t>е) (Приложение №1 к настоящему К</w:t>
      </w:r>
      <w:r w:rsidR="00686689" w:rsidRPr="00ED7E03">
        <w:rPr>
          <w:rFonts w:cs="Times New Roman"/>
          <w:sz w:val="24"/>
          <w:szCs w:val="24"/>
        </w:rPr>
        <w:t>онтракту).</w:t>
      </w:r>
    </w:p>
    <w:p w:rsidR="00D93B8D" w:rsidRPr="00C8440E" w:rsidRDefault="00C136E8" w:rsidP="00686689">
      <w:pPr>
        <w:ind w:firstLine="567"/>
        <w:jc w:val="both"/>
        <w:rPr>
          <w:rFonts w:cs="Times New Roman"/>
          <w:sz w:val="24"/>
          <w:szCs w:val="24"/>
        </w:rPr>
      </w:pPr>
      <w:r w:rsidRPr="00C8440E">
        <w:rPr>
          <w:rFonts w:cs="Times New Roman"/>
          <w:sz w:val="24"/>
          <w:szCs w:val="24"/>
        </w:rPr>
        <w:t xml:space="preserve">1.3. </w:t>
      </w:r>
      <w:r w:rsidRPr="00C8440E">
        <w:rPr>
          <w:rFonts w:cs="Times New Roman"/>
          <w:b/>
          <w:sz w:val="24"/>
          <w:szCs w:val="24"/>
        </w:rPr>
        <w:t>Источник финансирования</w:t>
      </w:r>
      <w:r w:rsidRPr="00C8440E">
        <w:rPr>
          <w:rFonts w:cs="Times New Roman"/>
          <w:sz w:val="24"/>
          <w:szCs w:val="24"/>
        </w:rPr>
        <w:t xml:space="preserve">: </w:t>
      </w:r>
      <w:r w:rsidR="00037579" w:rsidRPr="00535FA3">
        <w:rPr>
          <w:rFonts w:cs="Times New Roman"/>
          <w:noProof/>
          <w:sz w:val="24"/>
          <w:szCs w:val="24"/>
        </w:rPr>
        <w:t>федеральный, областной, местный бюджет</w:t>
      </w:r>
      <w:r w:rsidR="00171CEF" w:rsidRPr="00C8440E">
        <w:rPr>
          <w:rFonts w:cs="Times New Roman"/>
          <w:sz w:val="24"/>
          <w:szCs w:val="24"/>
        </w:rPr>
        <w:t>.</w:t>
      </w:r>
    </w:p>
    <w:p w:rsidR="00C136E8" w:rsidRPr="00C8440E" w:rsidRDefault="00C136E8" w:rsidP="00C136E8">
      <w:pPr>
        <w:pStyle w:val="ConsNormal0"/>
        <w:ind w:right="0" w:firstLine="567"/>
        <w:jc w:val="both"/>
        <w:rPr>
          <w:rFonts w:ascii="Times New Roman" w:hAnsi="Times New Roman" w:cs="Times New Roman"/>
          <w:sz w:val="24"/>
          <w:szCs w:val="24"/>
        </w:rPr>
      </w:pPr>
      <w:r w:rsidRPr="00C8440E">
        <w:rPr>
          <w:rFonts w:ascii="Times New Roman" w:hAnsi="Times New Roman" w:cs="Times New Roman"/>
          <w:sz w:val="24"/>
          <w:szCs w:val="24"/>
        </w:rPr>
        <w:t xml:space="preserve">1.4. </w:t>
      </w:r>
      <w:r w:rsidRPr="00C8440E">
        <w:rPr>
          <w:rFonts w:ascii="Times New Roman" w:hAnsi="Times New Roman" w:cs="Times New Roman"/>
          <w:b/>
          <w:sz w:val="24"/>
          <w:szCs w:val="24"/>
        </w:rPr>
        <w:t>Идентификационный код закупки</w:t>
      </w:r>
      <w:r w:rsidRPr="00295140">
        <w:rPr>
          <w:rFonts w:ascii="Times New Roman" w:hAnsi="Times New Roman" w:cs="Times New Roman"/>
          <w:sz w:val="24"/>
          <w:szCs w:val="24"/>
        </w:rPr>
        <w:t xml:space="preserve">: </w:t>
      </w:r>
      <w:r w:rsidR="00295140" w:rsidRPr="00295140">
        <w:rPr>
          <w:rFonts w:ascii="Times New Roman" w:hAnsi="Times New Roman" w:cs="Times New Roman"/>
          <w:color w:val="202020"/>
          <w:sz w:val="24"/>
          <w:szCs w:val="24"/>
          <w:shd w:val="clear" w:color="auto" w:fill="FAFAFA"/>
        </w:rPr>
        <w:t>243352700844135270100100150015629000</w:t>
      </w:r>
      <w:r w:rsidRPr="00C8440E">
        <w:rPr>
          <w:rFonts w:ascii="Times New Roman" w:hAnsi="Times New Roman" w:cs="Times New Roman"/>
          <w:sz w:val="24"/>
          <w:szCs w:val="24"/>
        </w:rPr>
        <w:t>.</w:t>
      </w:r>
    </w:p>
    <w:p w:rsidR="00C136E8" w:rsidRPr="00C8440E" w:rsidRDefault="00C136E8" w:rsidP="008A12EF">
      <w:pPr>
        <w:jc w:val="both"/>
        <w:rPr>
          <w:rFonts w:eastAsia="Times New Roman" w:cs="Times New Roman"/>
          <w:sz w:val="24"/>
          <w:szCs w:val="24"/>
          <w:lang w:eastAsia="ru-RU"/>
        </w:rPr>
      </w:pPr>
    </w:p>
    <w:p w:rsidR="00A35AC6" w:rsidRPr="00C8440E" w:rsidRDefault="00A32AFC" w:rsidP="00C8440E">
      <w:pPr>
        <w:jc w:val="center"/>
        <w:rPr>
          <w:rFonts w:eastAsia="Times New Roman" w:cs="Times New Roman"/>
          <w:b/>
          <w:bCs/>
          <w:sz w:val="24"/>
          <w:szCs w:val="24"/>
          <w:lang w:eastAsia="ru-RU"/>
        </w:rPr>
      </w:pPr>
      <w:r w:rsidRPr="00C8440E">
        <w:rPr>
          <w:rFonts w:eastAsia="Times New Roman" w:cs="Times New Roman"/>
          <w:b/>
          <w:bCs/>
          <w:sz w:val="24"/>
          <w:szCs w:val="24"/>
          <w:lang w:eastAsia="ru-RU"/>
        </w:rPr>
        <w:t xml:space="preserve">2. </w:t>
      </w:r>
      <w:r w:rsidR="00A35AC6" w:rsidRPr="00C8440E">
        <w:rPr>
          <w:rFonts w:cs="Times New Roman"/>
          <w:b/>
          <w:bCs/>
          <w:sz w:val="24"/>
          <w:szCs w:val="24"/>
        </w:rPr>
        <w:t xml:space="preserve">Место оказания услуг и срок исполнения </w:t>
      </w:r>
      <w:r w:rsidR="00D3503F" w:rsidRPr="00C8440E">
        <w:rPr>
          <w:rFonts w:cs="Times New Roman"/>
          <w:b/>
          <w:bCs/>
          <w:sz w:val="24"/>
          <w:szCs w:val="24"/>
        </w:rPr>
        <w:t>К</w:t>
      </w:r>
      <w:r w:rsidR="00A35AC6" w:rsidRPr="00C8440E">
        <w:rPr>
          <w:rFonts w:cs="Times New Roman"/>
          <w:b/>
          <w:bCs/>
          <w:sz w:val="24"/>
          <w:szCs w:val="24"/>
        </w:rPr>
        <w:t>онтракта</w:t>
      </w:r>
    </w:p>
    <w:p w:rsidR="00295140" w:rsidRDefault="00A35AC6" w:rsidP="00C8440E">
      <w:pPr>
        <w:ind w:firstLine="567"/>
        <w:jc w:val="both"/>
        <w:rPr>
          <w:sz w:val="28"/>
          <w:szCs w:val="28"/>
        </w:rPr>
      </w:pPr>
      <w:r w:rsidRPr="00C8440E">
        <w:rPr>
          <w:rFonts w:eastAsia="Times New Roman" w:cs="Times New Roman"/>
          <w:bCs/>
          <w:sz w:val="24"/>
          <w:szCs w:val="24"/>
          <w:lang w:eastAsia="ru-RU"/>
        </w:rPr>
        <w:t xml:space="preserve">2.1. </w:t>
      </w:r>
      <w:r w:rsidR="001D1B81" w:rsidRPr="00C8440E">
        <w:rPr>
          <w:b/>
          <w:sz w:val="24"/>
          <w:szCs w:val="24"/>
        </w:rPr>
        <w:t>Место оказания услуг</w:t>
      </w:r>
      <w:r w:rsidR="00D93B8D" w:rsidRPr="00C8440E">
        <w:rPr>
          <w:sz w:val="24"/>
          <w:szCs w:val="24"/>
        </w:rPr>
        <w:t xml:space="preserve">: </w:t>
      </w:r>
      <w:r w:rsidR="00A63AE5" w:rsidRPr="00145C48">
        <w:rPr>
          <w:b/>
          <w:sz w:val="24"/>
          <w:szCs w:val="24"/>
        </w:rPr>
        <w:t>Российская Федерация,</w:t>
      </w:r>
      <w:r w:rsidR="00A63AE5">
        <w:rPr>
          <w:b/>
          <w:sz w:val="24"/>
          <w:szCs w:val="24"/>
        </w:rPr>
        <w:t xml:space="preserve"> </w:t>
      </w:r>
      <w:r w:rsidR="00295140" w:rsidRPr="00295140">
        <w:rPr>
          <w:sz w:val="24"/>
          <w:szCs w:val="24"/>
        </w:rPr>
        <w:t>162134, Вологодская область,</w:t>
      </w:r>
      <w:r w:rsidR="003D3FE5">
        <w:rPr>
          <w:sz w:val="24"/>
          <w:szCs w:val="24"/>
        </w:rPr>
        <w:t xml:space="preserve"> муниципальный округ Сокольский</w:t>
      </w:r>
      <w:r w:rsidR="00295140" w:rsidRPr="00295140">
        <w:rPr>
          <w:sz w:val="24"/>
          <w:szCs w:val="24"/>
        </w:rPr>
        <w:t>, г. Сокол, ул. Беляева, д.11, корп. 2</w:t>
      </w:r>
    </w:p>
    <w:p w:rsidR="00A35AC6" w:rsidRPr="00C8440E" w:rsidRDefault="00A35AC6" w:rsidP="00C8440E">
      <w:pPr>
        <w:ind w:firstLine="567"/>
        <w:jc w:val="both"/>
        <w:rPr>
          <w:sz w:val="24"/>
          <w:szCs w:val="24"/>
        </w:rPr>
      </w:pPr>
      <w:r w:rsidRPr="00C8440E">
        <w:rPr>
          <w:rFonts w:cs="Times New Roman"/>
          <w:sz w:val="24"/>
          <w:szCs w:val="24"/>
        </w:rPr>
        <w:t xml:space="preserve">2.2. </w:t>
      </w:r>
      <w:r w:rsidRPr="00C8440E">
        <w:rPr>
          <w:rFonts w:cs="Times New Roman"/>
          <w:b/>
          <w:color w:val="000000"/>
          <w:sz w:val="24"/>
          <w:szCs w:val="24"/>
        </w:rPr>
        <w:t>Срок исполнения Контракта</w:t>
      </w:r>
      <w:r w:rsidRPr="00C8440E">
        <w:rPr>
          <w:rFonts w:cs="Times New Roman"/>
          <w:color w:val="000000"/>
          <w:sz w:val="24"/>
          <w:szCs w:val="24"/>
        </w:rPr>
        <w:t xml:space="preserve">: </w:t>
      </w:r>
      <w:r w:rsidR="00F55E14">
        <w:rPr>
          <w:rFonts w:cs="Times New Roman"/>
          <w:color w:val="000000"/>
          <w:sz w:val="24"/>
          <w:szCs w:val="24"/>
        </w:rPr>
        <w:t xml:space="preserve">с </w:t>
      </w:r>
      <w:r w:rsidR="00E87137" w:rsidRPr="00567F7A">
        <w:rPr>
          <w:rFonts w:cs="Times New Roman"/>
          <w:sz w:val="24"/>
          <w:szCs w:val="24"/>
        </w:rPr>
        <w:t xml:space="preserve">02.09.2024 г. по </w:t>
      </w:r>
      <w:r w:rsidR="00E87137">
        <w:rPr>
          <w:rFonts w:cs="Times New Roman"/>
          <w:sz w:val="24"/>
          <w:szCs w:val="24"/>
        </w:rPr>
        <w:t>25</w:t>
      </w:r>
      <w:r w:rsidR="00E87137" w:rsidRPr="00567F7A">
        <w:rPr>
          <w:rFonts w:cs="Times New Roman"/>
          <w:sz w:val="24"/>
          <w:szCs w:val="24"/>
        </w:rPr>
        <w:t>.0</w:t>
      </w:r>
      <w:r w:rsidR="00E87137">
        <w:rPr>
          <w:rFonts w:cs="Times New Roman"/>
          <w:sz w:val="24"/>
          <w:szCs w:val="24"/>
        </w:rPr>
        <w:t>6</w:t>
      </w:r>
      <w:r w:rsidR="00E87137" w:rsidRPr="00567F7A">
        <w:rPr>
          <w:rFonts w:cs="Times New Roman"/>
          <w:sz w:val="24"/>
          <w:szCs w:val="24"/>
        </w:rPr>
        <w:t>.2025 г.</w:t>
      </w:r>
    </w:p>
    <w:p w:rsidR="0046416E" w:rsidRPr="00C8440E" w:rsidRDefault="00A35AC6" w:rsidP="00C8440E">
      <w:pPr>
        <w:ind w:firstLine="567"/>
        <w:jc w:val="both"/>
        <w:rPr>
          <w:sz w:val="24"/>
          <w:szCs w:val="24"/>
        </w:rPr>
      </w:pPr>
      <w:r w:rsidRPr="00C8440E">
        <w:rPr>
          <w:b/>
          <w:sz w:val="24"/>
          <w:szCs w:val="24"/>
        </w:rPr>
        <w:t>Срок оказания услуг:</w:t>
      </w:r>
      <w:r w:rsidRPr="00C8440E">
        <w:rPr>
          <w:sz w:val="24"/>
          <w:szCs w:val="24"/>
        </w:rPr>
        <w:t xml:space="preserve"> </w:t>
      </w:r>
      <w:r w:rsidR="00567F7A" w:rsidRPr="00567F7A">
        <w:rPr>
          <w:rFonts w:cs="Times New Roman"/>
          <w:sz w:val="24"/>
          <w:szCs w:val="24"/>
        </w:rPr>
        <w:t>с 02.09.2024 г. по 31.05.2025 г. Услуги оказываются ежедневно, кроме каникулярных, выходных и праздничных дней, согласно учебных планов</w:t>
      </w:r>
      <w:r w:rsidR="00567F7A" w:rsidRPr="005140DC">
        <w:t>.</w:t>
      </w:r>
    </w:p>
    <w:p w:rsidR="00A35AC6" w:rsidRPr="00567F7A" w:rsidRDefault="00A35AC6" w:rsidP="00C8440E">
      <w:pPr>
        <w:tabs>
          <w:tab w:val="num" w:pos="720"/>
        </w:tabs>
        <w:ind w:firstLine="567"/>
        <w:jc w:val="both"/>
        <w:rPr>
          <w:b/>
          <w:i/>
          <w:sz w:val="24"/>
          <w:szCs w:val="24"/>
        </w:rPr>
      </w:pPr>
      <w:r w:rsidRPr="00567F7A">
        <w:rPr>
          <w:rFonts w:cs="Times New Roman"/>
          <w:b/>
          <w:sz w:val="24"/>
          <w:szCs w:val="24"/>
        </w:rPr>
        <w:t xml:space="preserve">Контракт </w:t>
      </w:r>
      <w:r w:rsidRPr="00567F7A">
        <w:rPr>
          <w:rFonts w:cs="Times New Roman"/>
          <w:b/>
          <w:color w:val="000000" w:themeColor="text1"/>
          <w:sz w:val="24"/>
          <w:szCs w:val="24"/>
        </w:rPr>
        <w:t>не разделен</w:t>
      </w:r>
      <w:r w:rsidRPr="00567F7A">
        <w:rPr>
          <w:rFonts w:cs="Times New Roman"/>
          <w:b/>
          <w:sz w:val="24"/>
          <w:szCs w:val="24"/>
        </w:rPr>
        <w:t xml:space="preserve"> на этапы исполнения Контракта.</w:t>
      </w:r>
      <w:r w:rsidRPr="00567F7A">
        <w:rPr>
          <w:b/>
          <w:i/>
          <w:sz w:val="24"/>
          <w:szCs w:val="24"/>
        </w:rPr>
        <w:t xml:space="preserve"> </w:t>
      </w:r>
    </w:p>
    <w:p w:rsidR="00A35AC6" w:rsidRPr="00C8440E" w:rsidRDefault="00A35AC6" w:rsidP="00C8440E">
      <w:pPr>
        <w:ind w:firstLine="567"/>
        <w:rPr>
          <w:rFonts w:eastAsia="Times New Roman" w:cs="Times New Roman"/>
          <w:bCs/>
          <w:sz w:val="24"/>
          <w:szCs w:val="24"/>
          <w:lang w:eastAsia="ru-RU"/>
        </w:rPr>
      </w:pPr>
    </w:p>
    <w:p w:rsidR="00A32AFC" w:rsidRPr="00C8440E" w:rsidRDefault="00A32AFC" w:rsidP="00C8440E">
      <w:pPr>
        <w:jc w:val="center"/>
        <w:rPr>
          <w:rFonts w:eastAsia="Times New Roman" w:cs="Times New Roman"/>
          <w:b/>
          <w:bCs/>
          <w:sz w:val="24"/>
          <w:szCs w:val="24"/>
          <w:lang w:eastAsia="ru-RU"/>
        </w:rPr>
      </w:pPr>
      <w:r w:rsidRPr="00C8440E">
        <w:rPr>
          <w:rFonts w:eastAsia="Times New Roman" w:cs="Times New Roman"/>
          <w:b/>
          <w:bCs/>
          <w:sz w:val="24"/>
          <w:szCs w:val="24"/>
          <w:lang w:eastAsia="ru-RU"/>
        </w:rPr>
        <w:t xml:space="preserve">3. </w:t>
      </w:r>
      <w:r w:rsidR="00A35AC6" w:rsidRPr="00C8440E">
        <w:rPr>
          <w:rFonts w:eastAsia="Times New Roman" w:cs="Times New Roman"/>
          <w:b/>
          <w:bCs/>
          <w:sz w:val="24"/>
          <w:szCs w:val="24"/>
          <w:lang w:eastAsia="ru-RU"/>
        </w:rPr>
        <w:t>Обязанности</w:t>
      </w:r>
      <w:r w:rsidRPr="00C8440E">
        <w:rPr>
          <w:rFonts w:eastAsia="Times New Roman" w:cs="Times New Roman"/>
          <w:b/>
          <w:bCs/>
          <w:sz w:val="24"/>
          <w:szCs w:val="24"/>
          <w:lang w:eastAsia="ru-RU"/>
        </w:rPr>
        <w:t xml:space="preserve"> Сторон</w:t>
      </w:r>
    </w:p>
    <w:p w:rsidR="00793473" w:rsidRPr="00C8440E" w:rsidRDefault="00793473" w:rsidP="00C8440E">
      <w:pPr>
        <w:pStyle w:val="ConsNormal0"/>
        <w:ind w:right="0" w:firstLine="567"/>
        <w:jc w:val="both"/>
        <w:rPr>
          <w:rFonts w:ascii="Times New Roman" w:hAnsi="Times New Roman" w:cs="Times New Roman"/>
          <w:sz w:val="24"/>
        </w:rPr>
      </w:pPr>
      <w:r w:rsidRPr="00C8440E">
        <w:rPr>
          <w:rFonts w:ascii="Times New Roman" w:hAnsi="Times New Roman"/>
          <w:sz w:val="24"/>
        </w:rPr>
        <w:t>3.1</w:t>
      </w:r>
      <w:r w:rsidRPr="00C8440E">
        <w:rPr>
          <w:rFonts w:ascii="Times New Roman" w:hAnsi="Times New Roman" w:cs="Times New Roman"/>
          <w:sz w:val="24"/>
        </w:rPr>
        <w:t xml:space="preserve">. </w:t>
      </w:r>
      <w:r w:rsidRPr="00C8440E">
        <w:rPr>
          <w:rFonts w:ascii="Times New Roman" w:hAnsi="Times New Roman" w:cs="Times New Roman"/>
          <w:b/>
          <w:sz w:val="24"/>
        </w:rPr>
        <w:t>Исполнитель обязан:</w:t>
      </w:r>
    </w:p>
    <w:p w:rsidR="00793473" w:rsidRPr="00C8440E" w:rsidRDefault="00793473" w:rsidP="00C8440E">
      <w:pPr>
        <w:pStyle w:val="ConsNormal0"/>
        <w:ind w:right="0" w:firstLine="567"/>
        <w:jc w:val="both"/>
        <w:rPr>
          <w:rFonts w:ascii="Times New Roman" w:hAnsi="Times New Roman" w:cs="Times New Roman"/>
          <w:sz w:val="24"/>
        </w:rPr>
      </w:pPr>
      <w:r w:rsidRPr="00C8440E">
        <w:rPr>
          <w:rFonts w:ascii="Times New Roman" w:hAnsi="Times New Roman" w:cs="Times New Roman"/>
          <w:sz w:val="24"/>
        </w:rPr>
        <w:t xml:space="preserve">3.1.1. </w:t>
      </w:r>
      <w:r w:rsidR="00E14CCE">
        <w:rPr>
          <w:rFonts w:ascii="Times New Roman" w:hAnsi="Times New Roman" w:cs="Times New Roman"/>
          <w:sz w:val="24"/>
        </w:rPr>
        <w:t>О</w:t>
      </w:r>
      <w:r w:rsidRPr="00C8440E">
        <w:rPr>
          <w:rFonts w:ascii="Times New Roman" w:hAnsi="Times New Roman" w:cs="Times New Roman"/>
          <w:sz w:val="24"/>
        </w:rPr>
        <w:t>казать усл</w:t>
      </w:r>
      <w:r w:rsidR="00BE26D9">
        <w:rPr>
          <w:rFonts w:ascii="Times New Roman" w:hAnsi="Times New Roman" w:cs="Times New Roman"/>
          <w:sz w:val="24"/>
        </w:rPr>
        <w:t>уги, предусмотренные настоящим К</w:t>
      </w:r>
      <w:r w:rsidRPr="00C8440E">
        <w:rPr>
          <w:rFonts w:ascii="Times New Roman" w:hAnsi="Times New Roman" w:cs="Times New Roman"/>
          <w:sz w:val="24"/>
        </w:rPr>
        <w:t xml:space="preserve">онтрактом, в соответствии с </w:t>
      </w:r>
      <w:r w:rsidRPr="00C8440E">
        <w:rPr>
          <w:rFonts w:ascii="Times New Roman" w:hAnsi="Times New Roman" w:cs="Times New Roman"/>
          <w:sz w:val="24"/>
          <w:szCs w:val="24"/>
        </w:rPr>
        <w:t>Приложение</w:t>
      </w:r>
      <w:r w:rsidR="005B7E4C" w:rsidRPr="00C8440E">
        <w:rPr>
          <w:rFonts w:ascii="Times New Roman" w:hAnsi="Times New Roman" w:cs="Times New Roman"/>
          <w:sz w:val="24"/>
          <w:szCs w:val="24"/>
        </w:rPr>
        <w:t>м</w:t>
      </w:r>
      <w:r w:rsidRPr="00C8440E">
        <w:rPr>
          <w:rFonts w:ascii="Times New Roman" w:hAnsi="Times New Roman" w:cs="Times New Roman"/>
          <w:sz w:val="24"/>
          <w:szCs w:val="24"/>
        </w:rPr>
        <w:t xml:space="preserve"> №</w:t>
      </w:r>
      <w:r w:rsidR="000B76AC">
        <w:rPr>
          <w:rFonts w:ascii="Times New Roman" w:hAnsi="Times New Roman" w:cs="Times New Roman"/>
          <w:sz w:val="24"/>
          <w:szCs w:val="24"/>
        </w:rPr>
        <w:t xml:space="preserve"> </w:t>
      </w:r>
      <w:r w:rsidRPr="00C8440E">
        <w:rPr>
          <w:rFonts w:ascii="Times New Roman" w:hAnsi="Times New Roman" w:cs="Times New Roman"/>
          <w:sz w:val="24"/>
          <w:szCs w:val="24"/>
        </w:rPr>
        <w:t>1 к настоящему Контракту (Описание объекта закупки (Техническое задание)</w:t>
      </w:r>
      <w:r w:rsidR="005B7E4C" w:rsidRPr="00C8440E">
        <w:rPr>
          <w:rFonts w:ascii="Times New Roman" w:hAnsi="Times New Roman" w:cs="Times New Roman"/>
          <w:sz w:val="24"/>
          <w:szCs w:val="24"/>
        </w:rPr>
        <w:t>)</w:t>
      </w:r>
      <w:r w:rsidR="007B6917">
        <w:rPr>
          <w:rFonts w:ascii="Times New Roman" w:hAnsi="Times New Roman" w:cs="Times New Roman"/>
          <w:sz w:val="24"/>
          <w:szCs w:val="24"/>
        </w:rPr>
        <w:t>.</w:t>
      </w:r>
    </w:p>
    <w:p w:rsidR="00793473" w:rsidRPr="00C8440E" w:rsidRDefault="00793473" w:rsidP="00C8440E">
      <w:pPr>
        <w:ind w:firstLine="567"/>
        <w:jc w:val="both"/>
        <w:rPr>
          <w:sz w:val="24"/>
        </w:rPr>
      </w:pPr>
      <w:r w:rsidRPr="00C8440E">
        <w:rPr>
          <w:rFonts w:cs="Times New Roman"/>
          <w:sz w:val="24"/>
        </w:rPr>
        <w:t xml:space="preserve">3.1.2. </w:t>
      </w:r>
      <w:r w:rsidR="00E14CCE">
        <w:rPr>
          <w:rFonts w:cs="Times New Roman"/>
          <w:sz w:val="24"/>
        </w:rPr>
        <w:t>С</w:t>
      </w:r>
      <w:r w:rsidRPr="00C8440E">
        <w:rPr>
          <w:rFonts w:cs="Times New Roman"/>
          <w:sz w:val="24"/>
        </w:rPr>
        <w:t>воевременно предоставлять достоверную информацию о ходе исполнения своих обязательств, в том</w:t>
      </w:r>
      <w:r w:rsidRPr="00C8440E">
        <w:rPr>
          <w:sz w:val="24"/>
        </w:rPr>
        <w:t xml:space="preserve"> числе о сложност</w:t>
      </w:r>
      <w:r w:rsidR="00BE26D9">
        <w:rPr>
          <w:sz w:val="24"/>
        </w:rPr>
        <w:t>ях, возникающих при исполнении К</w:t>
      </w:r>
      <w:r w:rsidRPr="00C8440E">
        <w:rPr>
          <w:sz w:val="24"/>
        </w:rPr>
        <w:t>онтр</w:t>
      </w:r>
      <w:r w:rsidR="00BE26D9">
        <w:rPr>
          <w:sz w:val="24"/>
        </w:rPr>
        <w:t>акта, а также к установленному К</w:t>
      </w:r>
      <w:r w:rsidRPr="00C8440E">
        <w:rPr>
          <w:sz w:val="24"/>
        </w:rPr>
        <w:t>онтрактом сроку обязан предоставить заказчику результаты ока</w:t>
      </w:r>
      <w:r w:rsidR="00BE26D9">
        <w:rPr>
          <w:sz w:val="24"/>
        </w:rPr>
        <w:t>занной услуги, предусмотренные К</w:t>
      </w:r>
      <w:r w:rsidRPr="00C8440E">
        <w:rPr>
          <w:sz w:val="24"/>
        </w:rPr>
        <w:t>онтрактом, при этом заказчик обязан обеспечить приемку оказанной услуги.</w:t>
      </w:r>
    </w:p>
    <w:p w:rsidR="001C744D" w:rsidRPr="00C8440E" w:rsidRDefault="001C744D" w:rsidP="00C8440E">
      <w:pPr>
        <w:pStyle w:val="af2"/>
        <w:spacing w:before="0" w:beforeAutospacing="0" w:after="0" w:afterAutospacing="0"/>
        <w:ind w:firstLine="451"/>
        <w:jc w:val="both"/>
      </w:pPr>
      <w:r w:rsidRPr="00C8440E">
        <w:t xml:space="preserve">3.1.3. </w:t>
      </w:r>
      <w:r w:rsidR="00E14CCE">
        <w:t>О</w:t>
      </w:r>
      <w:r w:rsidRPr="00C8440E">
        <w:t>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w:t>
      </w:r>
      <w:r w:rsidR="007B6917">
        <w:t>х.</w:t>
      </w:r>
    </w:p>
    <w:p w:rsidR="001C744D" w:rsidRPr="00C8440E" w:rsidRDefault="001C744D" w:rsidP="00C8440E">
      <w:pPr>
        <w:pStyle w:val="af2"/>
        <w:spacing w:before="0" w:beforeAutospacing="0" w:after="0" w:afterAutospacing="0"/>
        <w:ind w:firstLine="451"/>
        <w:jc w:val="both"/>
      </w:pPr>
      <w:r w:rsidRPr="00C8440E">
        <w:t xml:space="preserve">3.1.4. </w:t>
      </w:r>
      <w:r w:rsidR="00E14CCE">
        <w:t>О</w:t>
      </w:r>
      <w:r w:rsidRPr="00C8440E">
        <w:t>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w:t>
      </w:r>
      <w:r w:rsidR="007B6917">
        <w:t>х факторов, физических факторов.</w:t>
      </w:r>
      <w:r w:rsidRPr="00C8440E">
        <w:t xml:space="preserve"> </w:t>
      </w:r>
    </w:p>
    <w:p w:rsidR="001C744D" w:rsidRPr="00C8440E" w:rsidRDefault="001C744D" w:rsidP="00C8440E">
      <w:pPr>
        <w:pStyle w:val="af2"/>
        <w:spacing w:before="0" w:beforeAutospacing="0" w:after="0" w:afterAutospacing="0"/>
        <w:ind w:firstLine="451"/>
        <w:jc w:val="both"/>
      </w:pPr>
      <w:r w:rsidRPr="00C8440E">
        <w:t xml:space="preserve">3.1.5. </w:t>
      </w:r>
      <w:r w:rsidR="00E14CCE">
        <w:t>О</w:t>
      </w:r>
      <w:r w:rsidRPr="00C8440E">
        <w:t xml:space="preserve">беспечивать соответствие готовых блюд, напитков, кулинарных, мучных, кондитерских, хлебобулочных изделий (далее - пищевая продукция) требованиям, </w:t>
      </w:r>
      <w:r w:rsidRPr="00C8440E">
        <w:lastRenderedPageBreak/>
        <w:t>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w:t>
      </w:r>
      <w:r w:rsidR="007B6917">
        <w:t>ологическому надзору (контролю).</w:t>
      </w:r>
      <w:r w:rsidRPr="00C8440E">
        <w:t xml:space="preserve"> </w:t>
      </w:r>
    </w:p>
    <w:p w:rsidR="001C744D" w:rsidRPr="00C8440E" w:rsidRDefault="001C744D" w:rsidP="00C8440E">
      <w:pPr>
        <w:pStyle w:val="af2"/>
        <w:spacing w:before="0" w:beforeAutospacing="0" w:after="0" w:afterAutospacing="0"/>
        <w:ind w:firstLine="451"/>
        <w:jc w:val="both"/>
      </w:pPr>
      <w:r w:rsidRPr="00C8440E">
        <w:t xml:space="preserve">3.1.6. </w:t>
      </w:r>
      <w:r w:rsidR="00E14CCE">
        <w:t>Р</w:t>
      </w:r>
      <w:r w:rsidRPr="00C8440E">
        <w:t>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w:t>
      </w:r>
      <w:r w:rsidR="007B6917">
        <w:t>ного (организованного) питания.</w:t>
      </w:r>
    </w:p>
    <w:p w:rsidR="001C744D" w:rsidRPr="00C8440E" w:rsidRDefault="001C744D" w:rsidP="00C8440E">
      <w:pPr>
        <w:pStyle w:val="af2"/>
        <w:spacing w:before="0" w:beforeAutospacing="0" w:after="0" w:afterAutospacing="0"/>
        <w:ind w:firstLine="451"/>
        <w:jc w:val="both"/>
      </w:pPr>
      <w:r w:rsidRPr="00C8440E">
        <w:t xml:space="preserve">3.1.7. </w:t>
      </w:r>
      <w:r w:rsidR="00E14CCE">
        <w:t>Р</w:t>
      </w:r>
      <w:r w:rsidRPr="00C8440E">
        <w:t>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w:t>
      </w:r>
      <w:r w:rsidR="007B6917">
        <w:t xml:space="preserve"> услуги дополнительного питания.</w:t>
      </w:r>
      <w:r w:rsidRPr="00C8440E">
        <w:t xml:space="preserve"> </w:t>
      </w:r>
    </w:p>
    <w:p w:rsidR="001C744D" w:rsidRDefault="001C744D" w:rsidP="00C8440E">
      <w:pPr>
        <w:pStyle w:val="af2"/>
        <w:spacing w:before="0" w:beforeAutospacing="0" w:after="0" w:afterAutospacing="0"/>
        <w:ind w:firstLine="451"/>
        <w:jc w:val="both"/>
      </w:pPr>
      <w:r w:rsidRPr="00C8440E">
        <w:t xml:space="preserve">3.1.8. </w:t>
      </w:r>
      <w:r w:rsidR="00E14CCE">
        <w:t>У</w:t>
      </w:r>
      <w:r w:rsidRPr="00C8440E">
        <w:t>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w:t>
      </w:r>
      <w:r w:rsidR="007B6917">
        <w:t>люд, предоставленных родителями.</w:t>
      </w:r>
      <w:r w:rsidRPr="00C8440E">
        <w:t xml:space="preserve"> </w:t>
      </w:r>
    </w:p>
    <w:p w:rsidR="008F026E" w:rsidRPr="00C8440E" w:rsidRDefault="008F026E" w:rsidP="00C8440E">
      <w:pPr>
        <w:pStyle w:val="af2"/>
        <w:spacing w:before="0" w:beforeAutospacing="0" w:after="0" w:afterAutospacing="0"/>
        <w:ind w:firstLine="451"/>
        <w:jc w:val="both"/>
      </w:pPr>
      <w:r>
        <w:t xml:space="preserve">3.1.9. </w:t>
      </w:r>
      <w:r w:rsidR="00E14CCE">
        <w:t>О</w:t>
      </w:r>
      <w:r w:rsidRPr="008F026E">
        <w:t>беспечивать закупку продуктов питания, производимых</w:t>
      </w:r>
      <w:r w:rsidR="00501EB1">
        <w:t>, в том числе</w:t>
      </w:r>
      <w:r w:rsidRPr="008F026E">
        <w:t xml:space="preserve"> у товаропроизводителей и сельхозпро</w:t>
      </w:r>
      <w:r w:rsidR="007B6917">
        <w:t>изводителей Вологодской области.</w:t>
      </w:r>
    </w:p>
    <w:p w:rsidR="001C744D" w:rsidRPr="00C8440E" w:rsidRDefault="001C744D" w:rsidP="00C8440E">
      <w:pPr>
        <w:pStyle w:val="af2"/>
        <w:spacing w:before="0" w:beforeAutospacing="0" w:after="0" w:afterAutospacing="0"/>
        <w:ind w:firstLine="451"/>
        <w:jc w:val="both"/>
      </w:pPr>
      <w:r w:rsidRPr="00C8440E">
        <w:t>3.1.</w:t>
      </w:r>
      <w:r w:rsidR="008F026E">
        <w:t>10</w:t>
      </w:r>
      <w:r w:rsidRPr="00C8440E">
        <w:t xml:space="preserve">. </w:t>
      </w:r>
      <w:r w:rsidR="00E14CCE">
        <w:t>Н</w:t>
      </w:r>
      <w:r w:rsidRPr="00C8440E">
        <w:t>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w:t>
      </w:r>
      <w:r w:rsidR="007B6917">
        <w:t xml:space="preserve"> на иные виды пищевой продукции.</w:t>
      </w:r>
      <w:r w:rsidRPr="00C8440E">
        <w:t xml:space="preserve"> </w:t>
      </w:r>
    </w:p>
    <w:p w:rsidR="001C744D" w:rsidRPr="00C8440E" w:rsidRDefault="001C744D" w:rsidP="00C8440E">
      <w:pPr>
        <w:pStyle w:val="af2"/>
        <w:spacing w:before="0" w:beforeAutospacing="0" w:after="0" w:afterAutospacing="0"/>
        <w:ind w:firstLine="451"/>
        <w:jc w:val="both"/>
      </w:pPr>
      <w:r w:rsidRPr="00C8440E">
        <w:t>3.1.1</w:t>
      </w:r>
      <w:r w:rsidR="008F026E">
        <w:t>1</w:t>
      </w:r>
      <w:r w:rsidRPr="00C8440E">
        <w:t xml:space="preserve">. </w:t>
      </w:r>
      <w:r w:rsidR="00E14CCE">
        <w:t>О</w:t>
      </w:r>
      <w:r w:rsidRPr="00C8440E">
        <w:t>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w:t>
      </w:r>
      <w:r w:rsidR="007B6917">
        <w:t>ного) питания пищевой продукции.</w:t>
      </w:r>
      <w:r w:rsidRPr="00C8440E">
        <w:t xml:space="preserve"> </w:t>
      </w:r>
    </w:p>
    <w:p w:rsidR="004A6EBB" w:rsidRDefault="001C744D" w:rsidP="004A6EBB">
      <w:pPr>
        <w:pStyle w:val="af2"/>
        <w:spacing w:before="0" w:beforeAutospacing="0" w:after="0" w:afterAutospacing="0"/>
        <w:ind w:firstLine="451"/>
        <w:jc w:val="both"/>
      </w:pPr>
      <w:r w:rsidRPr="00C8440E">
        <w:t>3.1.1</w:t>
      </w:r>
      <w:r w:rsidR="008F026E">
        <w:t>2</w:t>
      </w:r>
      <w:r w:rsidRPr="00C8440E">
        <w:t xml:space="preserve">. </w:t>
      </w:r>
      <w:r w:rsidR="00E14CCE">
        <w:t>О</w:t>
      </w:r>
      <w:r w:rsidRPr="00C8440E">
        <w:t>казывать услуги с использованием технологического, холодильного, моечного оборудования, инвентаря, посуды, соответств</w:t>
      </w:r>
      <w:r w:rsidR="008F026E">
        <w:t xml:space="preserve">ующих </w:t>
      </w:r>
      <w:r w:rsidRPr="00C8440E">
        <w:t xml:space="preserve">санитарно-эпидемиологическим требованиям к организации </w:t>
      </w:r>
      <w:r w:rsidR="004A6EBB">
        <w:t>общественного питания населения</w:t>
      </w:r>
      <w:r w:rsidR="008F026E">
        <w:t>.</w:t>
      </w:r>
    </w:p>
    <w:p w:rsidR="00793473" w:rsidRPr="00C8440E" w:rsidRDefault="00793473" w:rsidP="00C8440E">
      <w:pPr>
        <w:pStyle w:val="ConsNormal0"/>
        <w:ind w:right="0" w:firstLine="567"/>
        <w:jc w:val="both"/>
        <w:rPr>
          <w:rFonts w:ascii="Times New Roman" w:hAnsi="Times New Roman"/>
          <w:sz w:val="24"/>
        </w:rPr>
      </w:pPr>
      <w:r w:rsidRPr="00C8440E">
        <w:rPr>
          <w:rFonts w:ascii="Times New Roman" w:hAnsi="Times New Roman"/>
          <w:sz w:val="24"/>
        </w:rPr>
        <w:t xml:space="preserve">3.2. </w:t>
      </w:r>
      <w:r w:rsidRPr="00C8440E">
        <w:rPr>
          <w:rFonts w:ascii="Times New Roman" w:hAnsi="Times New Roman"/>
          <w:b/>
          <w:sz w:val="24"/>
        </w:rPr>
        <w:t>Исполнитель не должен:</w:t>
      </w:r>
    </w:p>
    <w:p w:rsidR="00793473" w:rsidRPr="00C8440E" w:rsidRDefault="00E14CCE" w:rsidP="00C8440E">
      <w:pPr>
        <w:pStyle w:val="ConsNormal0"/>
        <w:ind w:right="0" w:firstLine="567"/>
        <w:jc w:val="both"/>
        <w:rPr>
          <w:rFonts w:ascii="Times New Roman" w:hAnsi="Times New Roman"/>
          <w:sz w:val="24"/>
        </w:rPr>
      </w:pPr>
      <w:r>
        <w:rPr>
          <w:rFonts w:ascii="Times New Roman" w:hAnsi="Times New Roman"/>
          <w:sz w:val="24"/>
        </w:rPr>
        <w:t>3.2.1. Б</w:t>
      </w:r>
      <w:r w:rsidR="00793473" w:rsidRPr="00C8440E">
        <w:rPr>
          <w:rFonts w:ascii="Times New Roman" w:hAnsi="Times New Roman"/>
          <w:sz w:val="24"/>
        </w:rPr>
        <w:t xml:space="preserve">ез предварительного письменного согласия Заказчика использовать какую-либо контрактную документацию или информацию, кроме как в целях </w:t>
      </w:r>
      <w:r w:rsidR="00BE26D9">
        <w:rPr>
          <w:rFonts w:ascii="Times New Roman" w:hAnsi="Times New Roman"/>
          <w:sz w:val="24"/>
        </w:rPr>
        <w:t>реализации настоящего К</w:t>
      </w:r>
      <w:r w:rsidR="007B6917">
        <w:rPr>
          <w:rFonts w:ascii="Times New Roman" w:hAnsi="Times New Roman"/>
          <w:sz w:val="24"/>
        </w:rPr>
        <w:t>онтракта.</w:t>
      </w:r>
    </w:p>
    <w:p w:rsidR="00793473" w:rsidRPr="00C8440E" w:rsidRDefault="00E14CCE" w:rsidP="00C8440E">
      <w:pPr>
        <w:pStyle w:val="ConsNormal0"/>
        <w:ind w:right="0" w:firstLine="567"/>
        <w:jc w:val="both"/>
        <w:rPr>
          <w:rFonts w:ascii="Times New Roman" w:hAnsi="Times New Roman"/>
          <w:sz w:val="24"/>
        </w:rPr>
      </w:pPr>
      <w:r>
        <w:rPr>
          <w:rFonts w:ascii="Times New Roman" w:hAnsi="Times New Roman"/>
          <w:sz w:val="24"/>
        </w:rPr>
        <w:t>3.2.2. Н</w:t>
      </w:r>
      <w:r w:rsidR="00793473" w:rsidRPr="00C8440E">
        <w:rPr>
          <w:rFonts w:ascii="Times New Roman" w:hAnsi="Times New Roman"/>
          <w:sz w:val="24"/>
        </w:rPr>
        <w:t>и полностью, ни частично передавать св</w:t>
      </w:r>
      <w:r w:rsidR="00BE26D9">
        <w:rPr>
          <w:rFonts w:ascii="Times New Roman" w:hAnsi="Times New Roman"/>
          <w:sz w:val="24"/>
        </w:rPr>
        <w:t>ои обязательства по настоящему К</w:t>
      </w:r>
      <w:r w:rsidR="00793473" w:rsidRPr="00C8440E">
        <w:rPr>
          <w:rFonts w:ascii="Times New Roman" w:hAnsi="Times New Roman"/>
          <w:sz w:val="24"/>
        </w:rPr>
        <w:t>онтр</w:t>
      </w:r>
      <w:r w:rsidR="008A12EF" w:rsidRPr="00C8440E">
        <w:rPr>
          <w:rFonts w:ascii="Times New Roman" w:hAnsi="Times New Roman"/>
          <w:sz w:val="24"/>
        </w:rPr>
        <w:t>акту без уведомления Заказчика.</w:t>
      </w:r>
    </w:p>
    <w:p w:rsidR="00793473" w:rsidRPr="00C8440E" w:rsidRDefault="00793473" w:rsidP="00C8440E">
      <w:pPr>
        <w:pStyle w:val="ConsNormal0"/>
        <w:ind w:right="0" w:firstLine="567"/>
        <w:jc w:val="both"/>
        <w:rPr>
          <w:rFonts w:ascii="Times New Roman" w:hAnsi="Times New Roman"/>
          <w:sz w:val="24"/>
        </w:rPr>
      </w:pPr>
      <w:r w:rsidRPr="00C8440E">
        <w:rPr>
          <w:rFonts w:ascii="Times New Roman" w:hAnsi="Times New Roman"/>
          <w:sz w:val="24"/>
        </w:rPr>
        <w:t xml:space="preserve">3.3. </w:t>
      </w:r>
      <w:r w:rsidRPr="00C8440E">
        <w:rPr>
          <w:rFonts w:ascii="Times New Roman" w:hAnsi="Times New Roman"/>
          <w:b/>
          <w:sz w:val="24"/>
        </w:rPr>
        <w:t>Исполнитель вправе:</w:t>
      </w:r>
    </w:p>
    <w:p w:rsidR="00793473" w:rsidRPr="00C8440E" w:rsidRDefault="00793473" w:rsidP="00C8440E">
      <w:pPr>
        <w:pStyle w:val="ConsNormal0"/>
        <w:ind w:right="0" w:firstLine="567"/>
        <w:jc w:val="both"/>
        <w:rPr>
          <w:rFonts w:ascii="Times New Roman" w:hAnsi="Times New Roman"/>
          <w:sz w:val="24"/>
        </w:rPr>
      </w:pPr>
      <w:r w:rsidRPr="00C8440E">
        <w:rPr>
          <w:rFonts w:ascii="Times New Roman" w:hAnsi="Times New Roman"/>
          <w:sz w:val="24"/>
        </w:rPr>
        <w:t xml:space="preserve">3.3.1. </w:t>
      </w:r>
      <w:r w:rsidR="00E14CCE">
        <w:rPr>
          <w:rFonts w:ascii="Times New Roman" w:hAnsi="Times New Roman"/>
          <w:sz w:val="24"/>
        </w:rPr>
        <w:t>П</w:t>
      </w:r>
      <w:r w:rsidRPr="00C8440E">
        <w:rPr>
          <w:rFonts w:ascii="Times New Roman" w:hAnsi="Times New Roman"/>
          <w:sz w:val="24"/>
        </w:rPr>
        <w:t>ринять решение об одностороннем отказе от ис</w:t>
      </w:r>
      <w:r w:rsidR="00BE26D9">
        <w:rPr>
          <w:rFonts w:ascii="Times New Roman" w:hAnsi="Times New Roman"/>
          <w:sz w:val="24"/>
        </w:rPr>
        <w:t>полнения К</w:t>
      </w:r>
      <w:r w:rsidRPr="00C8440E">
        <w:rPr>
          <w:rFonts w:ascii="Times New Roman" w:hAnsi="Times New Roman"/>
          <w:sz w:val="24"/>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93473" w:rsidRPr="00C8440E" w:rsidRDefault="00793473" w:rsidP="00C8440E">
      <w:pPr>
        <w:pStyle w:val="ConsNonformat0"/>
        <w:ind w:right="0" w:firstLine="567"/>
        <w:jc w:val="both"/>
        <w:rPr>
          <w:rFonts w:ascii="Times New Roman" w:hAnsi="Times New Roman"/>
          <w:sz w:val="24"/>
        </w:rPr>
      </w:pPr>
      <w:r w:rsidRPr="00C8440E">
        <w:rPr>
          <w:rFonts w:ascii="Times New Roman" w:hAnsi="Times New Roman"/>
          <w:sz w:val="24"/>
        </w:rPr>
        <w:t xml:space="preserve">3.4. </w:t>
      </w:r>
      <w:r w:rsidRPr="00C8440E">
        <w:rPr>
          <w:rFonts w:ascii="Times New Roman" w:hAnsi="Times New Roman"/>
          <w:b/>
          <w:sz w:val="24"/>
        </w:rPr>
        <w:t>Заказчик обязан:</w:t>
      </w:r>
    </w:p>
    <w:p w:rsidR="00793473" w:rsidRPr="00C8440E" w:rsidRDefault="00793473" w:rsidP="00C8440E">
      <w:pPr>
        <w:pStyle w:val="ConsNormal0"/>
        <w:ind w:right="0" w:firstLine="567"/>
        <w:jc w:val="both"/>
        <w:rPr>
          <w:rFonts w:ascii="Times New Roman" w:hAnsi="Times New Roman"/>
          <w:sz w:val="24"/>
        </w:rPr>
      </w:pPr>
      <w:r w:rsidRPr="00C8440E">
        <w:rPr>
          <w:rFonts w:ascii="Times New Roman" w:hAnsi="Times New Roman"/>
          <w:sz w:val="24"/>
        </w:rPr>
        <w:t xml:space="preserve">3.4.1. </w:t>
      </w:r>
      <w:r w:rsidR="00E14CCE">
        <w:rPr>
          <w:rFonts w:ascii="Times New Roman" w:hAnsi="Times New Roman"/>
          <w:sz w:val="24"/>
        </w:rPr>
        <w:t>С</w:t>
      </w:r>
      <w:r w:rsidRPr="00C8440E">
        <w:rPr>
          <w:rFonts w:ascii="Times New Roman" w:hAnsi="Times New Roman"/>
          <w:sz w:val="24"/>
        </w:rPr>
        <w:t>воевременно оплатить надлежащим образом оказанные услуги в размере и сроки, определенные п. 4 «Це</w:t>
      </w:r>
      <w:r w:rsidR="000B76AC">
        <w:rPr>
          <w:rFonts w:ascii="Times New Roman" w:hAnsi="Times New Roman"/>
          <w:sz w:val="24"/>
        </w:rPr>
        <w:t>на К</w:t>
      </w:r>
      <w:r w:rsidR="007B6917">
        <w:rPr>
          <w:rFonts w:ascii="Times New Roman" w:hAnsi="Times New Roman"/>
          <w:sz w:val="24"/>
        </w:rPr>
        <w:t>онтракта и порядок оплаты».</w:t>
      </w:r>
    </w:p>
    <w:p w:rsidR="00793473" w:rsidRPr="00C8440E" w:rsidRDefault="00793473" w:rsidP="00C8440E">
      <w:pPr>
        <w:pStyle w:val="ConsNormal0"/>
        <w:ind w:right="0" w:firstLine="567"/>
        <w:jc w:val="both"/>
        <w:rPr>
          <w:rFonts w:ascii="Times New Roman" w:hAnsi="Times New Roman"/>
          <w:sz w:val="24"/>
        </w:rPr>
      </w:pPr>
      <w:r w:rsidRPr="00C8440E">
        <w:rPr>
          <w:rFonts w:ascii="Times New Roman" w:hAnsi="Times New Roman"/>
          <w:sz w:val="24"/>
        </w:rPr>
        <w:t xml:space="preserve">3.4.2. </w:t>
      </w:r>
      <w:r w:rsidR="00E14CCE">
        <w:rPr>
          <w:rFonts w:ascii="Times New Roman" w:hAnsi="Times New Roman"/>
          <w:sz w:val="24"/>
        </w:rPr>
        <w:t>С</w:t>
      </w:r>
      <w:r w:rsidRPr="00C8440E">
        <w:rPr>
          <w:rFonts w:ascii="Times New Roman" w:hAnsi="Times New Roman"/>
          <w:sz w:val="24"/>
        </w:rPr>
        <w:t>воевременно сообщать в письменной форме Исполнителю о недостатках, обнаруженных в ходе оказания услуг или прие</w:t>
      </w:r>
      <w:r w:rsidR="008A12EF" w:rsidRPr="00C8440E">
        <w:rPr>
          <w:rFonts w:ascii="Times New Roman" w:hAnsi="Times New Roman"/>
          <w:sz w:val="24"/>
        </w:rPr>
        <w:t xml:space="preserve">мки исполненных </w:t>
      </w:r>
      <w:r w:rsidR="007B6917">
        <w:rPr>
          <w:rFonts w:ascii="Times New Roman" w:hAnsi="Times New Roman"/>
          <w:sz w:val="24"/>
        </w:rPr>
        <w:t>обязательств.</w:t>
      </w:r>
      <w:r w:rsidRPr="00C8440E">
        <w:rPr>
          <w:rFonts w:ascii="Times New Roman" w:hAnsi="Times New Roman"/>
          <w:sz w:val="24"/>
        </w:rPr>
        <w:t xml:space="preserve"> </w:t>
      </w:r>
    </w:p>
    <w:p w:rsidR="00793473" w:rsidRPr="00C8440E" w:rsidRDefault="00793473" w:rsidP="00C8440E">
      <w:pPr>
        <w:pStyle w:val="ConsNonformat0"/>
        <w:ind w:right="0" w:firstLine="567"/>
        <w:jc w:val="both"/>
        <w:rPr>
          <w:rFonts w:ascii="Times New Roman" w:hAnsi="Times New Roman"/>
          <w:sz w:val="24"/>
        </w:rPr>
      </w:pPr>
      <w:r w:rsidRPr="00C8440E">
        <w:rPr>
          <w:rFonts w:ascii="Times New Roman" w:hAnsi="Times New Roman"/>
          <w:sz w:val="24"/>
        </w:rPr>
        <w:t xml:space="preserve">3.4.3. </w:t>
      </w:r>
      <w:r w:rsidR="007B6917">
        <w:rPr>
          <w:rFonts w:ascii="Times New Roman" w:hAnsi="Times New Roman"/>
          <w:sz w:val="24"/>
        </w:rPr>
        <w:t>Т</w:t>
      </w:r>
      <w:r w:rsidRPr="00C8440E">
        <w:rPr>
          <w:rFonts w:ascii="Times New Roman" w:hAnsi="Times New Roman"/>
          <w:sz w:val="24"/>
        </w:rPr>
        <w:t>ребовать от Исполнителя предоставления надлежащим образом оформленных документов, подтвер</w:t>
      </w:r>
      <w:r w:rsidR="007B6917">
        <w:rPr>
          <w:rFonts w:ascii="Times New Roman" w:hAnsi="Times New Roman"/>
          <w:sz w:val="24"/>
        </w:rPr>
        <w:t>ждающих исполнение обязательств.</w:t>
      </w:r>
    </w:p>
    <w:p w:rsidR="00793473" w:rsidRPr="00C8440E" w:rsidRDefault="00793473" w:rsidP="00C8440E">
      <w:pPr>
        <w:pStyle w:val="ConsNonformat0"/>
        <w:ind w:right="0" w:firstLine="567"/>
        <w:jc w:val="both"/>
        <w:rPr>
          <w:rFonts w:ascii="Times New Roman" w:hAnsi="Times New Roman"/>
          <w:sz w:val="24"/>
        </w:rPr>
      </w:pPr>
      <w:r w:rsidRPr="00C8440E">
        <w:rPr>
          <w:rFonts w:ascii="Times New Roman" w:hAnsi="Times New Roman"/>
          <w:sz w:val="24"/>
        </w:rPr>
        <w:t xml:space="preserve">3.4.4. </w:t>
      </w:r>
      <w:r w:rsidR="007B6917">
        <w:rPr>
          <w:rFonts w:ascii="Times New Roman" w:hAnsi="Times New Roman"/>
          <w:sz w:val="24"/>
        </w:rPr>
        <w:t>Д</w:t>
      </w:r>
      <w:r w:rsidRPr="00C8440E">
        <w:rPr>
          <w:rFonts w:ascii="Times New Roman" w:hAnsi="Times New Roman"/>
          <w:sz w:val="24"/>
        </w:rPr>
        <w:t>ля проверки предоставленных исполнителе</w:t>
      </w:r>
      <w:r w:rsidR="00BE26D9">
        <w:rPr>
          <w:rFonts w:ascii="Times New Roman" w:hAnsi="Times New Roman"/>
          <w:sz w:val="24"/>
        </w:rPr>
        <w:t>м результатов, предусмотренных К</w:t>
      </w:r>
      <w:r w:rsidRPr="00C8440E">
        <w:rPr>
          <w:rFonts w:ascii="Times New Roman" w:hAnsi="Times New Roman"/>
          <w:sz w:val="24"/>
        </w:rPr>
        <w:t xml:space="preserve">онтрактом, в </w:t>
      </w:r>
      <w:r w:rsidR="00BE26D9">
        <w:rPr>
          <w:rFonts w:ascii="Times New Roman" w:hAnsi="Times New Roman"/>
          <w:sz w:val="24"/>
        </w:rPr>
        <w:t>части их соответствия условиям К</w:t>
      </w:r>
      <w:r w:rsidRPr="00C8440E">
        <w:rPr>
          <w:rFonts w:ascii="Times New Roman" w:hAnsi="Times New Roman"/>
          <w:sz w:val="24"/>
        </w:rPr>
        <w:t>онтракта Заказчик обязан провести экспертизу. Экспертиз</w:t>
      </w:r>
      <w:r w:rsidR="00BE26D9">
        <w:rPr>
          <w:rFonts w:ascii="Times New Roman" w:hAnsi="Times New Roman"/>
          <w:sz w:val="24"/>
        </w:rPr>
        <w:t>а результатов, предусмотренных К</w:t>
      </w:r>
      <w:r w:rsidRPr="00C8440E">
        <w:rPr>
          <w:rFonts w:ascii="Times New Roman" w:hAnsi="Times New Roman"/>
          <w:sz w:val="24"/>
        </w:rPr>
        <w:t xml:space="preserve">онтрактом, может проводиться заказчиком своими силами или к ее проведению могут привлекаться </w:t>
      </w:r>
      <w:hyperlink r:id="rId10" w:history="1">
        <w:r w:rsidRPr="00C8440E">
          <w:rPr>
            <w:rFonts w:ascii="Times New Roman" w:hAnsi="Times New Roman"/>
            <w:sz w:val="24"/>
          </w:rPr>
          <w:t>эксперты</w:t>
        </w:r>
      </w:hyperlink>
      <w:r w:rsidRPr="00C8440E">
        <w:rPr>
          <w:rFonts w:ascii="Times New Roman" w:hAnsi="Times New Roman"/>
          <w:sz w:val="24"/>
        </w:rPr>
        <w:t>, экспертные организации на основании контрактов, заключенных в соо</w:t>
      </w:r>
      <w:r w:rsidR="00881E7F" w:rsidRPr="00C8440E">
        <w:rPr>
          <w:rFonts w:ascii="Times New Roman" w:hAnsi="Times New Roman"/>
          <w:sz w:val="24"/>
        </w:rPr>
        <w:t>тветствии с Федеральным законом</w:t>
      </w:r>
      <w:r w:rsidR="007B6917">
        <w:rPr>
          <w:rFonts w:ascii="Times New Roman" w:hAnsi="Times New Roman"/>
          <w:sz w:val="24"/>
        </w:rPr>
        <w:t>.</w:t>
      </w:r>
    </w:p>
    <w:p w:rsidR="00E51C3C" w:rsidRDefault="001C744D" w:rsidP="00A95565">
      <w:pPr>
        <w:pStyle w:val="af2"/>
        <w:spacing w:before="0" w:beforeAutospacing="0" w:after="0" w:afterAutospacing="0" w:line="240" w:lineRule="atLeast"/>
        <w:ind w:firstLine="567"/>
        <w:jc w:val="both"/>
      </w:pPr>
      <w:r w:rsidRPr="00C8440E">
        <w:t xml:space="preserve">3.4.5. </w:t>
      </w:r>
      <w:r w:rsidR="007B6917">
        <w:t>З</w:t>
      </w:r>
      <w:r w:rsidRPr="00C8440E">
        <w:t xml:space="preserve">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w:t>
      </w:r>
      <w:r w:rsidRPr="00C8440E">
        <w:lastRenderedPageBreak/>
        <w:t>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793473" w:rsidRPr="00E51C3C" w:rsidRDefault="00793473" w:rsidP="00E51C3C">
      <w:pPr>
        <w:pStyle w:val="af2"/>
        <w:spacing w:before="0" w:beforeAutospacing="0" w:after="0" w:afterAutospacing="0" w:line="240" w:lineRule="atLeast"/>
        <w:ind w:firstLine="451"/>
        <w:jc w:val="both"/>
      </w:pPr>
      <w:r w:rsidRPr="00C8440E">
        <w:t xml:space="preserve">3.5. </w:t>
      </w:r>
      <w:r w:rsidRPr="00C8440E">
        <w:rPr>
          <w:b/>
        </w:rPr>
        <w:t>Заказчик вправе:</w:t>
      </w:r>
    </w:p>
    <w:p w:rsidR="00793473" w:rsidRPr="00C8440E" w:rsidRDefault="00793473" w:rsidP="00C8440E">
      <w:pPr>
        <w:pStyle w:val="ConsNonformat0"/>
        <w:ind w:right="0" w:firstLine="567"/>
        <w:jc w:val="both"/>
        <w:rPr>
          <w:rFonts w:ascii="Times New Roman" w:hAnsi="Times New Roman"/>
          <w:sz w:val="24"/>
          <w:shd w:val="clear" w:color="auto" w:fill="FFFC00"/>
        </w:rPr>
      </w:pPr>
      <w:r w:rsidRPr="00C8440E">
        <w:rPr>
          <w:rFonts w:ascii="Times New Roman" w:hAnsi="Times New Roman"/>
          <w:sz w:val="24"/>
        </w:rPr>
        <w:t xml:space="preserve">3.5.1. </w:t>
      </w:r>
      <w:r w:rsidR="007B6917">
        <w:rPr>
          <w:rFonts w:ascii="Times New Roman" w:hAnsi="Times New Roman"/>
          <w:sz w:val="24"/>
        </w:rPr>
        <w:t>П</w:t>
      </w:r>
      <w:r w:rsidRPr="00C8440E">
        <w:rPr>
          <w:rFonts w:ascii="Times New Roman" w:hAnsi="Times New Roman"/>
          <w:sz w:val="24"/>
        </w:rPr>
        <w:t>ринять решение об одно</w:t>
      </w:r>
      <w:r w:rsidR="00BE26D9">
        <w:rPr>
          <w:rFonts w:ascii="Times New Roman" w:hAnsi="Times New Roman"/>
          <w:sz w:val="24"/>
        </w:rPr>
        <w:t>стороннем отказе от исполнения К</w:t>
      </w:r>
      <w:r w:rsidRPr="00C8440E">
        <w:rPr>
          <w:rFonts w:ascii="Times New Roman" w:hAnsi="Times New Roman"/>
          <w:sz w:val="24"/>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7B6917">
        <w:rPr>
          <w:rFonts w:ascii="Times New Roman" w:hAnsi="Times New Roman"/>
          <w:sz w:val="24"/>
        </w:rPr>
        <w:t>.</w:t>
      </w:r>
    </w:p>
    <w:p w:rsidR="00793473" w:rsidRPr="00C8440E" w:rsidRDefault="00793473" w:rsidP="00C8440E">
      <w:pPr>
        <w:pStyle w:val="ConsNonformat0"/>
        <w:ind w:right="0" w:firstLine="567"/>
        <w:jc w:val="both"/>
        <w:rPr>
          <w:rFonts w:ascii="Times New Roman" w:hAnsi="Times New Roman"/>
          <w:sz w:val="24"/>
        </w:rPr>
      </w:pPr>
      <w:r w:rsidRPr="00C8440E">
        <w:rPr>
          <w:rFonts w:ascii="Times New Roman" w:hAnsi="Times New Roman"/>
          <w:sz w:val="24"/>
        </w:rPr>
        <w:t xml:space="preserve">3.5.2. </w:t>
      </w:r>
      <w:r w:rsidR="007B6917">
        <w:rPr>
          <w:rFonts w:ascii="Times New Roman" w:hAnsi="Times New Roman"/>
          <w:sz w:val="24"/>
        </w:rPr>
        <w:t>П</w:t>
      </w:r>
      <w:r w:rsidRPr="00C8440E">
        <w:rPr>
          <w:rFonts w:ascii="Times New Roman" w:hAnsi="Times New Roman"/>
          <w:sz w:val="24"/>
        </w:rPr>
        <w:t>ровести экспертизу оказанных услуг с привлечением экспертов, экспертных организаций до принятия решения об одно</w:t>
      </w:r>
      <w:r w:rsidR="00BE26D9">
        <w:rPr>
          <w:rFonts w:ascii="Times New Roman" w:hAnsi="Times New Roman"/>
          <w:sz w:val="24"/>
        </w:rPr>
        <w:t>стороннем отказе от исполнения К</w:t>
      </w:r>
      <w:r w:rsidRPr="00C8440E">
        <w:rPr>
          <w:rFonts w:ascii="Times New Roman" w:hAnsi="Times New Roman"/>
          <w:sz w:val="24"/>
        </w:rPr>
        <w:t xml:space="preserve">онтракта в соответствии с </w:t>
      </w:r>
      <w:hyperlink r:id="rId11" w:history="1">
        <w:r w:rsidRPr="00C8440E">
          <w:rPr>
            <w:rFonts w:ascii="Times New Roman" w:hAnsi="Times New Roman"/>
            <w:sz w:val="24"/>
          </w:rPr>
          <w:t>частью 8</w:t>
        </w:r>
      </w:hyperlink>
      <w:r w:rsidRPr="00C8440E">
        <w:rPr>
          <w:rFonts w:ascii="Times New Roman" w:hAnsi="Times New Roman"/>
          <w:sz w:val="24"/>
        </w:rPr>
        <w:t xml:space="preserve"> статьи 95 Федерального закона.</w:t>
      </w:r>
    </w:p>
    <w:p w:rsidR="00793473" w:rsidRPr="00C8440E" w:rsidRDefault="00BE26D9" w:rsidP="00C8440E">
      <w:pPr>
        <w:ind w:firstLine="567"/>
        <w:jc w:val="both"/>
        <w:rPr>
          <w:sz w:val="24"/>
          <w:szCs w:val="24"/>
        </w:rPr>
      </w:pPr>
      <w:r>
        <w:rPr>
          <w:sz w:val="24"/>
        </w:rPr>
        <w:t>3.6. Стороны К</w:t>
      </w:r>
      <w:r w:rsidR="00793473" w:rsidRPr="00C8440E">
        <w:rPr>
          <w:sz w:val="24"/>
        </w:rPr>
        <w:t>онтракта обязаны соблюдать</w:t>
      </w:r>
      <w:r w:rsidR="00793473" w:rsidRPr="00C8440E">
        <w:rPr>
          <w:b/>
          <w:sz w:val="24"/>
        </w:rPr>
        <w:t xml:space="preserve"> </w:t>
      </w:r>
      <w:r w:rsidR="00793473" w:rsidRPr="00C8440E">
        <w:rPr>
          <w:sz w:val="24"/>
          <w:szCs w:val="24"/>
        </w:rPr>
        <w:t>Указ Президента РФ от 03.05.2022г.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FC3205" w:rsidRPr="00C8440E" w:rsidRDefault="00FC3205" w:rsidP="00C8440E">
      <w:pPr>
        <w:ind w:firstLine="540"/>
        <w:jc w:val="both"/>
        <w:rPr>
          <w:rFonts w:eastAsia="Times New Roman" w:cs="Times New Roman"/>
          <w:sz w:val="24"/>
          <w:szCs w:val="24"/>
          <w:lang w:eastAsia="ru-RU"/>
        </w:rPr>
      </w:pPr>
    </w:p>
    <w:p w:rsidR="00CB5002" w:rsidRPr="00C8440E" w:rsidRDefault="00CB5002" w:rsidP="00C8440E">
      <w:pPr>
        <w:pStyle w:val="ConsNormal0"/>
        <w:ind w:right="0" w:firstLine="567"/>
        <w:jc w:val="center"/>
        <w:rPr>
          <w:rFonts w:ascii="Times New Roman" w:hAnsi="Times New Roman"/>
          <w:b/>
          <w:sz w:val="24"/>
        </w:rPr>
      </w:pPr>
      <w:r w:rsidRPr="00C8440E">
        <w:rPr>
          <w:rFonts w:ascii="Times New Roman" w:hAnsi="Times New Roman"/>
          <w:b/>
          <w:sz w:val="24"/>
        </w:rPr>
        <w:t xml:space="preserve">4. Цена </w:t>
      </w:r>
      <w:r w:rsidR="007027AE">
        <w:rPr>
          <w:rFonts w:ascii="Times New Roman" w:hAnsi="Times New Roman"/>
          <w:b/>
          <w:sz w:val="24"/>
        </w:rPr>
        <w:t>К</w:t>
      </w:r>
      <w:r w:rsidRPr="00C8440E">
        <w:rPr>
          <w:rFonts w:ascii="Times New Roman" w:hAnsi="Times New Roman"/>
          <w:b/>
          <w:sz w:val="24"/>
        </w:rPr>
        <w:t>онтракта и порядок оплаты</w:t>
      </w:r>
    </w:p>
    <w:p w:rsidR="00CB5002" w:rsidRPr="00C8440E" w:rsidRDefault="00BE26D9" w:rsidP="00C8440E">
      <w:pPr>
        <w:pStyle w:val="21"/>
        <w:spacing w:after="0" w:line="240" w:lineRule="auto"/>
        <w:ind w:left="0" w:firstLine="567"/>
        <w:jc w:val="both"/>
        <w:rPr>
          <w:rFonts w:ascii="Times New Roman" w:hAnsi="Times New Roman"/>
          <w:sz w:val="24"/>
        </w:rPr>
      </w:pPr>
      <w:r>
        <w:rPr>
          <w:rFonts w:ascii="Times New Roman" w:hAnsi="Times New Roman"/>
          <w:sz w:val="24"/>
        </w:rPr>
        <w:t>4.1. Цена К</w:t>
      </w:r>
      <w:r w:rsidR="00CB5002" w:rsidRPr="00C8440E">
        <w:rPr>
          <w:rFonts w:ascii="Times New Roman" w:hAnsi="Times New Roman"/>
          <w:sz w:val="24"/>
        </w:rPr>
        <w:t xml:space="preserve">онтракта является твердой и определяется на весь срок </w:t>
      </w:r>
      <w:r>
        <w:rPr>
          <w:rFonts w:ascii="Times New Roman" w:hAnsi="Times New Roman"/>
          <w:sz w:val="24"/>
        </w:rPr>
        <w:t>исполнения К</w:t>
      </w:r>
      <w:r w:rsidR="00CB5002" w:rsidRPr="00C8440E">
        <w:rPr>
          <w:rFonts w:ascii="Times New Roman" w:hAnsi="Times New Roman"/>
          <w:sz w:val="24"/>
        </w:rPr>
        <w:t>онтракта, за исключением случ</w:t>
      </w:r>
      <w:r>
        <w:rPr>
          <w:rFonts w:ascii="Times New Roman" w:hAnsi="Times New Roman"/>
          <w:sz w:val="24"/>
        </w:rPr>
        <w:t>аев, предусмотренных настоящим К</w:t>
      </w:r>
      <w:r w:rsidR="00CB5002" w:rsidRPr="00C8440E">
        <w:rPr>
          <w:rFonts w:ascii="Times New Roman" w:hAnsi="Times New Roman"/>
          <w:sz w:val="24"/>
        </w:rPr>
        <w:t xml:space="preserve">онтрактом. </w:t>
      </w:r>
    </w:p>
    <w:p w:rsidR="00A851A7" w:rsidRDefault="00CB5002" w:rsidP="00A851A7">
      <w:pPr>
        <w:ind w:right="56" w:firstLine="567"/>
        <w:jc w:val="both"/>
        <w:rPr>
          <w:sz w:val="24"/>
        </w:rPr>
      </w:pPr>
      <w:r w:rsidRPr="00C8440E">
        <w:rPr>
          <w:sz w:val="24"/>
        </w:rPr>
        <w:t xml:space="preserve">4.2. </w:t>
      </w:r>
      <w:r w:rsidR="00BE26D9">
        <w:rPr>
          <w:sz w:val="24"/>
          <w:shd w:val="clear" w:color="auto" w:fill="FFFFFF" w:themeFill="background1"/>
        </w:rPr>
        <w:t>Цена К</w:t>
      </w:r>
      <w:r w:rsidRPr="00C8440E">
        <w:rPr>
          <w:sz w:val="24"/>
          <w:shd w:val="clear" w:color="auto" w:fill="FFFFFF" w:themeFill="background1"/>
        </w:rPr>
        <w:t>онтракта составляет</w:t>
      </w:r>
      <w:r w:rsidR="00065701">
        <w:rPr>
          <w:sz w:val="24"/>
          <w:shd w:val="clear" w:color="auto" w:fill="FFFFFF" w:themeFill="background1"/>
        </w:rPr>
        <w:t xml:space="preserve"> </w:t>
      </w:r>
      <w:r w:rsidR="00DE7284">
        <w:rPr>
          <w:b/>
          <w:sz w:val="24"/>
          <w:shd w:val="clear" w:color="auto" w:fill="FFFFFF" w:themeFill="background1"/>
        </w:rPr>
        <w:t>10 </w:t>
      </w:r>
      <w:r w:rsidR="00CB6DAC">
        <w:rPr>
          <w:b/>
          <w:sz w:val="24"/>
          <w:shd w:val="clear" w:color="auto" w:fill="FFFFFF" w:themeFill="background1"/>
        </w:rPr>
        <w:t>428</w:t>
      </w:r>
      <w:r w:rsidR="00DE7284">
        <w:rPr>
          <w:b/>
          <w:sz w:val="24"/>
          <w:shd w:val="clear" w:color="auto" w:fill="FFFFFF" w:themeFill="background1"/>
        </w:rPr>
        <w:t xml:space="preserve"> 58</w:t>
      </w:r>
      <w:r w:rsidR="00CB6DAC">
        <w:rPr>
          <w:b/>
          <w:sz w:val="24"/>
          <w:shd w:val="clear" w:color="auto" w:fill="FFFFFF" w:themeFill="background1"/>
        </w:rPr>
        <w:t>2</w:t>
      </w:r>
      <w:r w:rsidRPr="00C8440E">
        <w:rPr>
          <w:sz w:val="24"/>
          <w:shd w:val="clear" w:color="auto" w:fill="FFFFFF" w:themeFill="background1"/>
        </w:rPr>
        <w:t xml:space="preserve"> </w:t>
      </w:r>
      <w:r w:rsidRPr="00C8440E">
        <w:rPr>
          <w:b/>
          <w:sz w:val="24"/>
          <w:shd w:val="clear" w:color="auto" w:fill="FFFFFF" w:themeFill="background1"/>
        </w:rPr>
        <w:t xml:space="preserve"> </w:t>
      </w:r>
      <w:r w:rsidR="009D4A2D">
        <w:rPr>
          <w:sz w:val="24"/>
          <w:shd w:val="clear" w:color="auto" w:fill="FFFFFF" w:themeFill="background1"/>
        </w:rPr>
        <w:t>рубля</w:t>
      </w:r>
      <w:r w:rsidR="00A95565">
        <w:rPr>
          <w:sz w:val="24"/>
          <w:shd w:val="clear" w:color="auto" w:fill="FFFFFF" w:themeFill="background1"/>
        </w:rPr>
        <w:t xml:space="preserve"> </w:t>
      </w:r>
      <w:r w:rsidR="00065701">
        <w:rPr>
          <w:sz w:val="24"/>
          <w:shd w:val="clear" w:color="auto" w:fill="FFFFFF" w:themeFill="background1"/>
        </w:rPr>
        <w:t>(</w:t>
      </w:r>
      <w:r w:rsidR="00894592">
        <w:rPr>
          <w:sz w:val="24"/>
          <w:shd w:val="clear" w:color="auto" w:fill="FFFFFF" w:themeFill="background1"/>
        </w:rPr>
        <w:t>Д</w:t>
      </w:r>
      <w:r w:rsidR="00DE7284">
        <w:rPr>
          <w:sz w:val="24"/>
          <w:shd w:val="clear" w:color="auto" w:fill="FFFFFF" w:themeFill="background1"/>
        </w:rPr>
        <w:t xml:space="preserve">есять </w:t>
      </w:r>
      <w:r w:rsidR="00065701">
        <w:rPr>
          <w:sz w:val="24"/>
          <w:shd w:val="clear" w:color="auto" w:fill="FFFFFF" w:themeFill="background1"/>
        </w:rPr>
        <w:t>миллион</w:t>
      </w:r>
      <w:r w:rsidR="00DE7284">
        <w:rPr>
          <w:sz w:val="24"/>
          <w:shd w:val="clear" w:color="auto" w:fill="FFFFFF" w:themeFill="background1"/>
        </w:rPr>
        <w:t>ов</w:t>
      </w:r>
      <w:r w:rsidR="00065701">
        <w:rPr>
          <w:sz w:val="24"/>
          <w:shd w:val="clear" w:color="auto" w:fill="FFFFFF" w:themeFill="background1"/>
        </w:rPr>
        <w:t xml:space="preserve"> </w:t>
      </w:r>
      <w:r w:rsidR="00CB6DAC">
        <w:rPr>
          <w:sz w:val="24"/>
          <w:shd w:val="clear" w:color="auto" w:fill="FFFFFF" w:themeFill="background1"/>
        </w:rPr>
        <w:t>четыреста двадцать</w:t>
      </w:r>
      <w:r w:rsidR="00DE7284">
        <w:rPr>
          <w:sz w:val="24"/>
          <w:shd w:val="clear" w:color="auto" w:fill="FFFFFF" w:themeFill="background1"/>
        </w:rPr>
        <w:t xml:space="preserve"> </w:t>
      </w:r>
      <w:r w:rsidR="00CB6DAC">
        <w:rPr>
          <w:sz w:val="24"/>
          <w:shd w:val="clear" w:color="auto" w:fill="FFFFFF" w:themeFill="background1"/>
        </w:rPr>
        <w:t>восемь тысяч</w:t>
      </w:r>
      <w:r w:rsidR="00065701">
        <w:rPr>
          <w:sz w:val="24"/>
          <w:shd w:val="clear" w:color="auto" w:fill="FFFFFF" w:themeFill="background1"/>
        </w:rPr>
        <w:t xml:space="preserve"> </w:t>
      </w:r>
      <w:r w:rsidR="00DE7284">
        <w:rPr>
          <w:sz w:val="24"/>
          <w:shd w:val="clear" w:color="auto" w:fill="FFFFFF" w:themeFill="background1"/>
        </w:rPr>
        <w:t>пятьсот восемьдесят</w:t>
      </w:r>
      <w:r w:rsidR="00065701">
        <w:rPr>
          <w:sz w:val="24"/>
          <w:shd w:val="clear" w:color="auto" w:fill="FFFFFF" w:themeFill="background1"/>
        </w:rPr>
        <w:t xml:space="preserve"> </w:t>
      </w:r>
      <w:r w:rsidR="00CB6DAC">
        <w:rPr>
          <w:sz w:val="24"/>
          <w:shd w:val="clear" w:color="auto" w:fill="FFFFFF" w:themeFill="background1"/>
        </w:rPr>
        <w:t>два рубля</w:t>
      </w:r>
      <w:r w:rsidR="00065701">
        <w:rPr>
          <w:sz w:val="24"/>
          <w:shd w:val="clear" w:color="auto" w:fill="FFFFFF" w:themeFill="background1"/>
        </w:rPr>
        <w:t>) 00</w:t>
      </w:r>
      <w:r w:rsidR="00065701" w:rsidRPr="00C8440E">
        <w:rPr>
          <w:sz w:val="24"/>
          <w:shd w:val="clear" w:color="auto" w:fill="FFFFFF" w:themeFill="background1"/>
        </w:rPr>
        <w:t xml:space="preserve"> копеек</w:t>
      </w:r>
      <w:r w:rsidRPr="00C8440E">
        <w:rPr>
          <w:sz w:val="24"/>
          <w:shd w:val="clear" w:color="auto" w:fill="FFFFFF" w:themeFill="background1"/>
        </w:rPr>
        <w:t xml:space="preserve">, </w:t>
      </w:r>
      <w:r w:rsidRPr="00C8440E">
        <w:rPr>
          <w:b/>
          <w:sz w:val="24"/>
          <w:shd w:val="clear" w:color="auto" w:fill="FFFFFF" w:themeFill="background1"/>
        </w:rPr>
        <w:t xml:space="preserve"> НДС не облагается.</w:t>
      </w:r>
      <w:r w:rsidRPr="00C8440E">
        <w:rPr>
          <w:sz w:val="24"/>
        </w:rPr>
        <w:t xml:space="preserve"> </w:t>
      </w:r>
    </w:p>
    <w:p w:rsidR="00CB5002" w:rsidRPr="00BE671E" w:rsidRDefault="00CB5002" w:rsidP="00A851A7">
      <w:pPr>
        <w:ind w:right="56" w:firstLine="567"/>
        <w:jc w:val="both"/>
        <w:rPr>
          <w:sz w:val="24"/>
        </w:rPr>
      </w:pPr>
      <w:r w:rsidRPr="00A851A7">
        <w:rPr>
          <w:sz w:val="24"/>
        </w:rPr>
        <w:t xml:space="preserve">4.3. </w:t>
      </w:r>
      <w:r w:rsidR="00A851A7" w:rsidRPr="00A851A7">
        <w:rPr>
          <w:sz w:val="24"/>
        </w:rPr>
        <w:t>Цена Контракта включает в себя все расходы Исполнителя, связанные с исполнением обязательств по настоящему Контракту, в том числе расходы по закупке продуктов питания, погрузочно-разгрузочные работы по доставке продуктов питания,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bookmarkStart w:id="0" w:name="_GoBack"/>
      <w:bookmarkEnd w:id="0"/>
    </w:p>
    <w:p w:rsidR="00CB5002" w:rsidRPr="00C8440E" w:rsidRDefault="00CB5002" w:rsidP="00C8440E">
      <w:pPr>
        <w:ind w:firstLine="539"/>
        <w:jc w:val="both"/>
        <w:rPr>
          <w:sz w:val="28"/>
        </w:rPr>
      </w:pPr>
      <w:r w:rsidRPr="00C8440E">
        <w:rPr>
          <w:sz w:val="24"/>
        </w:rPr>
        <w:t>4.4. Порядок и срок оплаты заказчиком оказанной услуги: оплата осуществляется по без</w:t>
      </w:r>
      <w:r w:rsidR="005B7E4C" w:rsidRPr="00C8440E">
        <w:rPr>
          <w:sz w:val="24"/>
        </w:rPr>
        <w:t xml:space="preserve">наличному расчету, </w:t>
      </w:r>
      <w:r w:rsidRPr="00C8440E">
        <w:rPr>
          <w:sz w:val="24"/>
        </w:rPr>
        <w:t xml:space="preserve"> </w:t>
      </w:r>
      <w:r w:rsidR="005B7E4C" w:rsidRPr="00A95565">
        <w:rPr>
          <w:b/>
          <w:sz w:val="24"/>
        </w:rPr>
        <w:t>в срок не более</w:t>
      </w:r>
      <w:r w:rsidRPr="00A95565">
        <w:rPr>
          <w:b/>
          <w:sz w:val="24"/>
        </w:rPr>
        <w:t xml:space="preserve"> 7 рабочих дней</w:t>
      </w:r>
      <w:r w:rsidRPr="00C8440E">
        <w:rPr>
          <w:sz w:val="24"/>
        </w:rPr>
        <w:t xml:space="preserve"> с даты подписания Заказчиком документа о приемке</w:t>
      </w:r>
      <w:r w:rsidR="005B7E4C" w:rsidRPr="00C8440E">
        <w:rPr>
          <w:sz w:val="24"/>
        </w:rPr>
        <w:t>.</w:t>
      </w:r>
      <w:r w:rsidRPr="00C8440E">
        <w:rPr>
          <w:sz w:val="28"/>
        </w:rPr>
        <w:t xml:space="preserve"> </w:t>
      </w:r>
    </w:p>
    <w:p w:rsidR="00CB5002" w:rsidRPr="00C8440E" w:rsidRDefault="00CB5002" w:rsidP="00C8440E">
      <w:pPr>
        <w:ind w:firstLine="539"/>
        <w:jc w:val="both"/>
        <w:rPr>
          <w:sz w:val="24"/>
        </w:rPr>
      </w:pPr>
      <w:r w:rsidRPr="00C8440E">
        <w:rPr>
          <w:sz w:val="24"/>
        </w:rPr>
        <w:t>4.5. Аванс не предусмотрен.</w:t>
      </w:r>
    </w:p>
    <w:p w:rsidR="00CB5002" w:rsidRPr="00C8440E" w:rsidRDefault="00CB5002" w:rsidP="00C8440E">
      <w:pPr>
        <w:ind w:firstLine="567"/>
        <w:jc w:val="both"/>
        <w:rPr>
          <w:sz w:val="24"/>
        </w:rPr>
      </w:pPr>
      <w:r w:rsidRPr="00C8440E">
        <w:rPr>
          <w:sz w:val="24"/>
        </w:rPr>
        <w:t xml:space="preserve">4.6.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w:t>
      </w:r>
      <w:r w:rsidR="00BE26D9">
        <w:rPr>
          <w:sz w:val="24"/>
        </w:rPr>
        <w:t>Федерации, связанных с оплатой К</w:t>
      </w:r>
      <w:r w:rsidRPr="00C8440E">
        <w:rPr>
          <w:sz w:val="24"/>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B5002" w:rsidRPr="00C8440E" w:rsidRDefault="00CB5002" w:rsidP="00C8440E">
      <w:pPr>
        <w:ind w:firstLine="567"/>
        <w:jc w:val="both"/>
        <w:rPr>
          <w:sz w:val="24"/>
        </w:rPr>
      </w:pPr>
      <w:r w:rsidRPr="00C8440E">
        <w:rPr>
          <w:sz w:val="24"/>
        </w:rPr>
        <w:t>4.7. Сумма неисполненных Исполнителем требований об уплате неустоек (штрафов, пеней), предъявленных Заказчиком в соответствии с требованиями Федерального закона удерживается из суммы, подлежащей  оплате Исполнителю.</w:t>
      </w:r>
    </w:p>
    <w:p w:rsidR="00C75478" w:rsidRPr="00C8440E" w:rsidRDefault="00C75478" w:rsidP="00C8440E">
      <w:pPr>
        <w:ind w:firstLine="567"/>
        <w:jc w:val="both"/>
        <w:rPr>
          <w:sz w:val="24"/>
        </w:rPr>
      </w:pPr>
    </w:p>
    <w:p w:rsidR="00CB5002" w:rsidRPr="00C8440E" w:rsidRDefault="00CB5002" w:rsidP="00C8440E">
      <w:pPr>
        <w:pStyle w:val="ConsNormal0"/>
        <w:ind w:right="0" w:firstLine="567"/>
        <w:jc w:val="center"/>
        <w:rPr>
          <w:rFonts w:ascii="Times New Roman" w:hAnsi="Times New Roman"/>
          <w:b/>
          <w:sz w:val="24"/>
        </w:rPr>
      </w:pPr>
      <w:r w:rsidRPr="00C8440E">
        <w:rPr>
          <w:rFonts w:ascii="Times New Roman" w:hAnsi="Times New Roman"/>
          <w:b/>
          <w:sz w:val="24"/>
        </w:rPr>
        <w:t>5. Ответственность Сторон</w:t>
      </w:r>
    </w:p>
    <w:p w:rsidR="00CB5002" w:rsidRPr="00C8440E" w:rsidRDefault="00CB5002" w:rsidP="00C8440E">
      <w:pPr>
        <w:pStyle w:val="ConsPlusNormal"/>
        <w:ind w:firstLine="567"/>
        <w:jc w:val="both"/>
        <w:rPr>
          <w:sz w:val="24"/>
        </w:rPr>
      </w:pPr>
      <w:r w:rsidRPr="00C8440E">
        <w:rPr>
          <w:sz w:val="24"/>
        </w:rPr>
        <w:t>5.1. Стороны несут ответственность за неисполнение или за ненадлежащее исполнение обяза</w:t>
      </w:r>
      <w:r w:rsidR="00BE26D9">
        <w:rPr>
          <w:sz w:val="24"/>
        </w:rPr>
        <w:t>тельств по настоящему К</w:t>
      </w:r>
      <w:r w:rsidRPr="00C8440E">
        <w:rPr>
          <w:sz w:val="24"/>
        </w:rPr>
        <w:t>онтракту в соответствии с  действующим  законодательством Российской Фе</w:t>
      </w:r>
      <w:r w:rsidR="00BE26D9">
        <w:rPr>
          <w:sz w:val="24"/>
        </w:rPr>
        <w:t>дерации и условиями настоящего К</w:t>
      </w:r>
      <w:r w:rsidRPr="00C8440E">
        <w:rPr>
          <w:sz w:val="24"/>
        </w:rPr>
        <w:t>онтракта.</w:t>
      </w:r>
    </w:p>
    <w:p w:rsidR="00CB5002" w:rsidRPr="00C8440E" w:rsidRDefault="00CB5002" w:rsidP="00C8440E">
      <w:pPr>
        <w:ind w:firstLine="540"/>
        <w:jc w:val="both"/>
        <w:rPr>
          <w:sz w:val="24"/>
        </w:rPr>
      </w:pPr>
      <w:r w:rsidRPr="00C8440E">
        <w:rPr>
          <w:sz w:val="24"/>
        </w:rPr>
        <w:t>5.2. В случае просрочки исполнения Заказчиком</w:t>
      </w:r>
      <w:r w:rsidR="00BE26D9">
        <w:rPr>
          <w:sz w:val="24"/>
        </w:rPr>
        <w:t xml:space="preserve"> обязательств, предусмотренных К</w:t>
      </w:r>
      <w:r w:rsidRPr="00C8440E">
        <w:rPr>
          <w:sz w:val="24"/>
        </w:rPr>
        <w:t>онтрактом, а также в иных случаях неисполнения или ненадлежащего исполнения Заказчиком</w:t>
      </w:r>
      <w:r w:rsidR="00BE26D9">
        <w:rPr>
          <w:sz w:val="24"/>
        </w:rPr>
        <w:t xml:space="preserve"> обязательств, предусмотренных К</w:t>
      </w:r>
      <w:r w:rsidRPr="00C8440E">
        <w:rPr>
          <w:sz w:val="24"/>
        </w:rPr>
        <w:t>онтрактом, Исполнитель вправе потребовать уплаты неустоек (штрафов, пеней). Пеня начисляется за каждый день просрочки исполнения о</w:t>
      </w:r>
      <w:r w:rsidR="00BE26D9">
        <w:rPr>
          <w:sz w:val="24"/>
        </w:rPr>
        <w:t>бязательства, предусмотренного К</w:t>
      </w:r>
      <w:r w:rsidRPr="00C8440E">
        <w:rPr>
          <w:sz w:val="24"/>
        </w:rPr>
        <w:t>онтрактом, начиная со дня, следующего посл</w:t>
      </w:r>
      <w:r w:rsidR="00BE26D9">
        <w:rPr>
          <w:sz w:val="24"/>
        </w:rPr>
        <w:t>е дня истечения установленного К</w:t>
      </w:r>
      <w:r w:rsidRPr="00C8440E">
        <w:rPr>
          <w:sz w:val="24"/>
        </w:rPr>
        <w:t>онтрактом срока исполнения обязательст</w:t>
      </w:r>
      <w:r w:rsidR="00BE26D9">
        <w:rPr>
          <w:sz w:val="24"/>
        </w:rPr>
        <w:t>ва. Такая пеня устанавливается К</w:t>
      </w:r>
      <w:r w:rsidRPr="00C8440E">
        <w:rPr>
          <w:sz w:val="24"/>
        </w:rPr>
        <w:t xml:space="preserve">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B5002" w:rsidRPr="00C8440E" w:rsidRDefault="00CB5002" w:rsidP="00CB5002">
      <w:pPr>
        <w:ind w:firstLine="540"/>
        <w:jc w:val="both"/>
        <w:rPr>
          <w:sz w:val="24"/>
        </w:rPr>
      </w:pPr>
      <w:r w:rsidRPr="00C8440E">
        <w:rPr>
          <w:sz w:val="24"/>
        </w:rPr>
        <w:lastRenderedPageBreak/>
        <w:t>5.3. Штрафы начисляются за ненадлежащее исполнение Заказчиком</w:t>
      </w:r>
      <w:r w:rsidR="00BE26D9">
        <w:rPr>
          <w:sz w:val="24"/>
        </w:rPr>
        <w:t xml:space="preserve"> обязательств, предусмотренных К</w:t>
      </w:r>
      <w:r w:rsidRPr="00C8440E">
        <w:rPr>
          <w:sz w:val="24"/>
        </w:rPr>
        <w:t>онтрактом, за исключением просрочки исполнения</w:t>
      </w:r>
      <w:r w:rsidR="00BE26D9">
        <w:rPr>
          <w:sz w:val="24"/>
        </w:rPr>
        <w:t xml:space="preserve"> обязательств, предусмотренных К</w:t>
      </w:r>
      <w:r w:rsidRPr="00C8440E">
        <w:rPr>
          <w:sz w:val="24"/>
        </w:rPr>
        <w:t xml:space="preserve">онтрактом. </w:t>
      </w:r>
    </w:p>
    <w:p w:rsidR="00CB5002" w:rsidRPr="00C8440E" w:rsidRDefault="00CB5002" w:rsidP="00CB5002">
      <w:pPr>
        <w:ind w:firstLine="567"/>
        <w:jc w:val="both"/>
        <w:rPr>
          <w:sz w:val="24"/>
        </w:rPr>
      </w:pPr>
      <w:r w:rsidRPr="00C8440E">
        <w:rPr>
          <w:sz w:val="24"/>
        </w:rPr>
        <w:t>За каждый факт неисполнения Заказчиком обязател</w:t>
      </w:r>
      <w:r w:rsidR="00BE26D9">
        <w:rPr>
          <w:sz w:val="24"/>
        </w:rPr>
        <w:t>ьств, предусмотренных К</w:t>
      </w:r>
      <w:r w:rsidRPr="00C8440E">
        <w:rPr>
          <w:sz w:val="24"/>
        </w:rPr>
        <w:t>онтрактом, за исключением просрочки исполнения</w:t>
      </w:r>
      <w:r w:rsidR="00BE26D9">
        <w:rPr>
          <w:sz w:val="24"/>
        </w:rPr>
        <w:t xml:space="preserve"> обязательств, предусмотренных К</w:t>
      </w:r>
      <w:r w:rsidRPr="00C8440E">
        <w:rPr>
          <w:sz w:val="24"/>
        </w:rPr>
        <w:t xml:space="preserve">онтрактом, </w:t>
      </w:r>
      <w:r w:rsidRPr="00C8440E">
        <w:rPr>
          <w:b/>
          <w:sz w:val="24"/>
        </w:rPr>
        <w:t>размер штрафа</w:t>
      </w:r>
      <w:r w:rsidRPr="00C8440E">
        <w:rPr>
          <w:sz w:val="24"/>
        </w:rPr>
        <w:t xml:space="preserve"> устанавливается в следующем порядке:</w:t>
      </w:r>
    </w:p>
    <w:p w:rsidR="00CB5002" w:rsidRPr="00C8440E" w:rsidRDefault="00BE26D9" w:rsidP="00CB5002">
      <w:pPr>
        <w:ind w:firstLine="540"/>
        <w:jc w:val="both"/>
        <w:rPr>
          <w:sz w:val="24"/>
        </w:rPr>
      </w:pPr>
      <w:r>
        <w:rPr>
          <w:sz w:val="24"/>
        </w:rPr>
        <w:t>а) 1000 рублей, если цена К</w:t>
      </w:r>
      <w:r w:rsidR="00CB5002" w:rsidRPr="00C8440E">
        <w:rPr>
          <w:sz w:val="24"/>
        </w:rPr>
        <w:t>онтракта не превышает 3 млн. рублей (включительно);</w:t>
      </w:r>
    </w:p>
    <w:p w:rsidR="00CB5002" w:rsidRPr="00C8440E" w:rsidRDefault="00CB5002" w:rsidP="00CB5002">
      <w:pPr>
        <w:ind w:firstLine="540"/>
        <w:jc w:val="both"/>
        <w:rPr>
          <w:sz w:val="24"/>
        </w:rPr>
      </w:pPr>
      <w:r w:rsidRPr="00C8440E">
        <w:rPr>
          <w:sz w:val="24"/>
        </w:rPr>
        <w:t>б) 5000 рублей</w:t>
      </w:r>
      <w:r w:rsidR="00BE26D9">
        <w:rPr>
          <w:sz w:val="24"/>
        </w:rPr>
        <w:t>, если цена К</w:t>
      </w:r>
      <w:r w:rsidRPr="00C8440E">
        <w:rPr>
          <w:sz w:val="24"/>
        </w:rPr>
        <w:t>онтракта составляет от 3 млн. рублей до 50 млн. рублей (включительно);</w:t>
      </w:r>
    </w:p>
    <w:p w:rsidR="00CB5002" w:rsidRPr="00C8440E" w:rsidRDefault="00BE26D9" w:rsidP="00CB5002">
      <w:pPr>
        <w:ind w:firstLine="540"/>
        <w:jc w:val="both"/>
        <w:rPr>
          <w:sz w:val="24"/>
        </w:rPr>
      </w:pPr>
      <w:r>
        <w:rPr>
          <w:sz w:val="24"/>
        </w:rPr>
        <w:t>в) 10000 рублей, если цена К</w:t>
      </w:r>
      <w:r w:rsidR="00CB5002" w:rsidRPr="00C8440E">
        <w:rPr>
          <w:sz w:val="24"/>
        </w:rPr>
        <w:t>онтракта составляет от 50 млн. рублей до 100 млн. рублей (включительно);</w:t>
      </w:r>
    </w:p>
    <w:p w:rsidR="00CB5002" w:rsidRPr="00C8440E" w:rsidRDefault="00BE26D9" w:rsidP="00CB5002">
      <w:pPr>
        <w:ind w:firstLine="540"/>
        <w:jc w:val="both"/>
        <w:rPr>
          <w:sz w:val="24"/>
        </w:rPr>
      </w:pPr>
      <w:r>
        <w:rPr>
          <w:sz w:val="24"/>
        </w:rPr>
        <w:t>г) 100000 рублей, если цена К</w:t>
      </w:r>
      <w:r w:rsidR="00CB5002" w:rsidRPr="00C8440E">
        <w:rPr>
          <w:sz w:val="24"/>
        </w:rPr>
        <w:t>онтракта превышает 100 млн. рублей.</w:t>
      </w:r>
    </w:p>
    <w:p w:rsidR="00CB5002" w:rsidRPr="00C8440E" w:rsidRDefault="00CB5002" w:rsidP="00CB5002">
      <w:pPr>
        <w:ind w:firstLine="540"/>
        <w:jc w:val="both"/>
        <w:rPr>
          <w:sz w:val="24"/>
        </w:rPr>
      </w:pPr>
      <w:r w:rsidRPr="00C8440E">
        <w:rPr>
          <w:sz w:val="24"/>
        </w:rPr>
        <w:t>5.4. В случае просрочки исполнения Исполнителем обязательств (в том числе гарантийного о</w:t>
      </w:r>
      <w:r w:rsidR="00BE26D9">
        <w:rPr>
          <w:sz w:val="24"/>
        </w:rPr>
        <w:t>бязательства), предусмотренных К</w:t>
      </w:r>
      <w:r w:rsidRPr="00C8440E">
        <w:rPr>
          <w:sz w:val="24"/>
        </w:rPr>
        <w:t>онтрактом, а также в иных случаях неисполнения или ненадлежащего исполнения Исполнителем</w:t>
      </w:r>
      <w:r w:rsidR="00BE26D9">
        <w:rPr>
          <w:sz w:val="24"/>
        </w:rPr>
        <w:t xml:space="preserve"> обязательств, предусмотренных К</w:t>
      </w:r>
      <w:r w:rsidRPr="00C8440E">
        <w:rPr>
          <w:sz w:val="24"/>
        </w:rPr>
        <w:t>онтрактом, Заказчик направляет Исполнителю требование об уплате неустоек (штрафов, пеней).</w:t>
      </w:r>
    </w:p>
    <w:p w:rsidR="00CB5002" w:rsidRPr="00C8440E" w:rsidRDefault="00CB5002" w:rsidP="00CB5002">
      <w:pPr>
        <w:pStyle w:val="HTML"/>
        <w:ind w:firstLine="540"/>
        <w:jc w:val="both"/>
        <w:rPr>
          <w:rFonts w:ascii="Times New Roman" w:hAnsi="Times New Roman"/>
          <w:sz w:val="21"/>
        </w:rPr>
      </w:pPr>
      <w:r w:rsidRPr="00C8440E">
        <w:rPr>
          <w:rFonts w:ascii="Times New Roman" w:hAnsi="Times New Roman"/>
          <w:sz w:val="24"/>
        </w:rPr>
        <w:t>5.5. Пеня начисляется за каждый день просрочки исполнения Исполнителем о</w:t>
      </w:r>
      <w:r w:rsidR="00BE26D9">
        <w:rPr>
          <w:rFonts w:ascii="Times New Roman" w:hAnsi="Times New Roman"/>
          <w:sz w:val="24"/>
        </w:rPr>
        <w:t>бязательства, предусмотренного К</w:t>
      </w:r>
      <w:r w:rsidRPr="00C8440E">
        <w:rPr>
          <w:rFonts w:ascii="Times New Roman" w:hAnsi="Times New Roman"/>
          <w:sz w:val="24"/>
        </w:rPr>
        <w:t>онтрактом, начиная со дня, следующего посл</w:t>
      </w:r>
      <w:r w:rsidR="00BE26D9">
        <w:rPr>
          <w:rFonts w:ascii="Times New Roman" w:hAnsi="Times New Roman"/>
          <w:sz w:val="24"/>
        </w:rPr>
        <w:t>е дня истечения установленного К</w:t>
      </w:r>
      <w:r w:rsidRPr="00C8440E">
        <w:rPr>
          <w:rFonts w:ascii="Times New Roman" w:hAnsi="Times New Roman"/>
          <w:sz w:val="24"/>
        </w:rPr>
        <w:t>онтрактом срока исполнения об</w:t>
      </w:r>
      <w:r w:rsidR="00BE26D9">
        <w:rPr>
          <w:rFonts w:ascii="Times New Roman" w:hAnsi="Times New Roman"/>
          <w:sz w:val="24"/>
        </w:rPr>
        <w:t>язательства, и устанавливается К</w:t>
      </w:r>
      <w:r w:rsidRPr="00C8440E">
        <w:rPr>
          <w:rFonts w:ascii="Times New Roman" w:hAnsi="Times New Roman"/>
          <w:sz w:val="24"/>
        </w:rPr>
        <w:t>онтрактом в размере одной трехсотой действующей на дату уплаты пени ключевой ставки Центрального банк</w:t>
      </w:r>
      <w:r w:rsidR="00BE26D9">
        <w:rPr>
          <w:rFonts w:ascii="Times New Roman" w:hAnsi="Times New Roman"/>
          <w:sz w:val="24"/>
        </w:rPr>
        <w:t>а Российской Федерации от цены К</w:t>
      </w:r>
      <w:r w:rsidRPr="00C8440E">
        <w:rPr>
          <w:rFonts w:ascii="Times New Roman" w:hAnsi="Times New Roman"/>
          <w:sz w:val="24"/>
        </w:rPr>
        <w:t xml:space="preserve">онтракта, уменьшенной на сумму, пропорциональную объему обязательств, предусмотренных </w:t>
      </w:r>
      <w:r w:rsidR="00BE26D9">
        <w:rPr>
          <w:rFonts w:ascii="Times New Roman" w:hAnsi="Times New Roman"/>
          <w:sz w:val="24"/>
        </w:rPr>
        <w:t>К</w:t>
      </w:r>
      <w:r w:rsidRPr="00C8440E">
        <w:rPr>
          <w:rFonts w:ascii="Times New Roman" w:hAnsi="Times New Roman"/>
          <w:sz w:val="24"/>
        </w:rPr>
        <w:t>онтрактом и фактически исполненных Исполнителем.</w:t>
      </w:r>
    </w:p>
    <w:p w:rsidR="00CB5002" w:rsidRPr="00C8440E" w:rsidRDefault="00CB5002" w:rsidP="00CB5002">
      <w:pPr>
        <w:ind w:firstLine="540"/>
        <w:jc w:val="both"/>
        <w:rPr>
          <w:sz w:val="24"/>
        </w:rPr>
      </w:pPr>
      <w:r w:rsidRPr="00C8440E">
        <w:rPr>
          <w:sz w:val="24"/>
        </w:rPr>
        <w:t xml:space="preserve">5.6. Штрафы начисляются за неисполнение или ненадлежащее исполнение Исполнителем обязательств, </w:t>
      </w:r>
      <w:r w:rsidR="00BE26D9">
        <w:rPr>
          <w:sz w:val="24"/>
        </w:rPr>
        <w:t>предусмотренных К</w:t>
      </w:r>
      <w:r w:rsidRPr="00C8440E">
        <w:rPr>
          <w:sz w:val="24"/>
        </w:rPr>
        <w:t xml:space="preserve">онтрактом, за исключением просрочки исполнения Исполнителем обязательств, предусмотренных </w:t>
      </w:r>
      <w:r w:rsidR="00BE26D9">
        <w:rPr>
          <w:sz w:val="24"/>
        </w:rPr>
        <w:t>К</w:t>
      </w:r>
      <w:r w:rsidRPr="00C8440E">
        <w:rPr>
          <w:sz w:val="24"/>
        </w:rPr>
        <w:t xml:space="preserve">онтрактом. </w:t>
      </w:r>
    </w:p>
    <w:p w:rsidR="00CB5002" w:rsidRPr="00C8440E" w:rsidRDefault="00CB5002" w:rsidP="00CB5002">
      <w:pPr>
        <w:ind w:firstLine="540"/>
        <w:jc w:val="both"/>
        <w:rPr>
          <w:sz w:val="24"/>
        </w:rPr>
      </w:pPr>
      <w:r w:rsidRPr="00C8440E">
        <w:rPr>
          <w:sz w:val="24"/>
        </w:rPr>
        <w:t xml:space="preserve">За каждый факт неисполнения или ненадлежащего исполнения Исполнителем обязательств, предусмотренных </w:t>
      </w:r>
      <w:r w:rsidR="00BE26D9">
        <w:rPr>
          <w:sz w:val="24"/>
        </w:rPr>
        <w:t>К</w:t>
      </w:r>
      <w:r w:rsidRPr="00C8440E">
        <w:rPr>
          <w:sz w:val="24"/>
        </w:rPr>
        <w:t xml:space="preserve">онтрактом, за исключением просрочки исполнения обязательств, предусмотренных </w:t>
      </w:r>
      <w:r w:rsidR="00BE26D9">
        <w:rPr>
          <w:sz w:val="24"/>
        </w:rPr>
        <w:t>К</w:t>
      </w:r>
      <w:r w:rsidRPr="00C8440E">
        <w:rPr>
          <w:sz w:val="24"/>
        </w:rPr>
        <w:t xml:space="preserve">онтрактом, </w:t>
      </w:r>
      <w:r w:rsidRPr="00C8440E">
        <w:rPr>
          <w:b/>
          <w:sz w:val="24"/>
        </w:rPr>
        <w:t>размер штрафа</w:t>
      </w:r>
      <w:r w:rsidRPr="00C8440E">
        <w:rPr>
          <w:sz w:val="24"/>
        </w:rPr>
        <w:t xml:space="preserve"> устанавливается в следующем порядке (за исключением случаев, предусмотренных </w:t>
      </w:r>
      <w:hyperlink r:id="rId12" w:anchor="Par11" w:history="1">
        <w:r w:rsidRPr="00C8440E">
          <w:rPr>
            <w:sz w:val="24"/>
          </w:rPr>
          <w:t>пунктами 5.7</w:t>
        </w:r>
      </w:hyperlink>
      <w:r w:rsidRPr="00C8440E">
        <w:rPr>
          <w:sz w:val="24"/>
        </w:rPr>
        <w:t xml:space="preserve"> – </w:t>
      </w:r>
      <w:hyperlink r:id="rId13" w:anchor="Par25" w:history="1">
        <w:r w:rsidRPr="00C8440E">
          <w:rPr>
            <w:sz w:val="24"/>
          </w:rPr>
          <w:t>5.</w:t>
        </w:r>
        <w:r w:rsidR="00793473" w:rsidRPr="00C8440E">
          <w:rPr>
            <w:sz w:val="24"/>
          </w:rPr>
          <w:t>8</w:t>
        </w:r>
      </w:hyperlink>
      <w:r w:rsidRPr="00C8440E">
        <w:rPr>
          <w:sz w:val="24"/>
        </w:rPr>
        <w:t xml:space="preserve"> настоящего </w:t>
      </w:r>
      <w:r w:rsidR="00BE26D9">
        <w:rPr>
          <w:sz w:val="24"/>
        </w:rPr>
        <w:t>К</w:t>
      </w:r>
      <w:r w:rsidRPr="00C8440E">
        <w:rPr>
          <w:sz w:val="24"/>
        </w:rPr>
        <w:t>онтракта):</w:t>
      </w:r>
    </w:p>
    <w:p w:rsidR="00CB5002" w:rsidRPr="00C8440E" w:rsidRDefault="00CB5002" w:rsidP="00CB5002">
      <w:pPr>
        <w:ind w:firstLine="540"/>
        <w:jc w:val="both"/>
        <w:rPr>
          <w:sz w:val="24"/>
        </w:rPr>
      </w:pPr>
      <w:r w:rsidRPr="00C8440E">
        <w:rPr>
          <w:sz w:val="24"/>
        </w:rPr>
        <w:t xml:space="preserve">а) 10 процентов цены </w:t>
      </w:r>
      <w:r w:rsidR="00BE26D9">
        <w:rPr>
          <w:sz w:val="24"/>
        </w:rPr>
        <w:t>К</w:t>
      </w:r>
      <w:r w:rsidRPr="00C8440E">
        <w:rPr>
          <w:sz w:val="24"/>
        </w:rPr>
        <w:t xml:space="preserve">онтракта в случае, если цена </w:t>
      </w:r>
      <w:r w:rsidR="00BE26D9">
        <w:rPr>
          <w:sz w:val="24"/>
        </w:rPr>
        <w:t>К</w:t>
      </w:r>
      <w:r w:rsidRPr="00C8440E">
        <w:rPr>
          <w:sz w:val="24"/>
        </w:rPr>
        <w:t>онтракта не превышает 3 млн. рублей;</w:t>
      </w:r>
    </w:p>
    <w:p w:rsidR="00CB5002" w:rsidRPr="00C8440E" w:rsidRDefault="00CB5002" w:rsidP="00CB5002">
      <w:pPr>
        <w:ind w:firstLine="540"/>
        <w:jc w:val="both"/>
        <w:rPr>
          <w:sz w:val="24"/>
        </w:rPr>
      </w:pPr>
      <w:r w:rsidRPr="00C8440E">
        <w:rPr>
          <w:sz w:val="24"/>
        </w:rPr>
        <w:t xml:space="preserve">б) 5 процентов цены </w:t>
      </w:r>
      <w:r w:rsidR="00BE26D9">
        <w:rPr>
          <w:sz w:val="24"/>
        </w:rPr>
        <w:t>К</w:t>
      </w:r>
      <w:r w:rsidRPr="00C8440E">
        <w:rPr>
          <w:sz w:val="24"/>
        </w:rPr>
        <w:t xml:space="preserve">онтракта в случае, если цена </w:t>
      </w:r>
      <w:r w:rsidR="00BE26D9">
        <w:rPr>
          <w:sz w:val="24"/>
        </w:rPr>
        <w:t>К</w:t>
      </w:r>
      <w:r w:rsidRPr="00C8440E">
        <w:rPr>
          <w:sz w:val="24"/>
        </w:rPr>
        <w:t>онтракта составляет от 3 млн. рублей до 50 млн. рублей (включительно);</w:t>
      </w:r>
    </w:p>
    <w:p w:rsidR="00CB5002" w:rsidRPr="00C8440E" w:rsidRDefault="00CB5002" w:rsidP="00CB5002">
      <w:pPr>
        <w:ind w:firstLine="540"/>
        <w:jc w:val="both"/>
        <w:rPr>
          <w:sz w:val="24"/>
        </w:rPr>
      </w:pPr>
      <w:r w:rsidRPr="00C8440E">
        <w:rPr>
          <w:sz w:val="24"/>
        </w:rPr>
        <w:t xml:space="preserve">в) 1 процент цены </w:t>
      </w:r>
      <w:r w:rsidR="00BE26D9">
        <w:rPr>
          <w:sz w:val="24"/>
        </w:rPr>
        <w:t>К</w:t>
      </w:r>
      <w:r w:rsidRPr="00C8440E">
        <w:rPr>
          <w:sz w:val="24"/>
        </w:rPr>
        <w:t xml:space="preserve">онтракта в случае, если цена </w:t>
      </w:r>
      <w:r w:rsidR="00BE26D9">
        <w:rPr>
          <w:sz w:val="24"/>
        </w:rPr>
        <w:t>К</w:t>
      </w:r>
      <w:r w:rsidRPr="00C8440E">
        <w:rPr>
          <w:sz w:val="24"/>
        </w:rPr>
        <w:t>онтракта составляет от 50 млн. рублей до 100 млн. рублей (включительно);</w:t>
      </w:r>
    </w:p>
    <w:p w:rsidR="00CB5002" w:rsidRPr="00C8440E" w:rsidRDefault="00CB5002" w:rsidP="00CB5002">
      <w:pPr>
        <w:ind w:firstLine="540"/>
        <w:jc w:val="both"/>
        <w:rPr>
          <w:sz w:val="24"/>
        </w:rPr>
      </w:pPr>
      <w:r w:rsidRPr="00C8440E">
        <w:rPr>
          <w:sz w:val="24"/>
        </w:rPr>
        <w:t xml:space="preserve">г) 0,5 процента цены </w:t>
      </w:r>
      <w:r w:rsidR="00BE26D9">
        <w:rPr>
          <w:sz w:val="24"/>
        </w:rPr>
        <w:t>К</w:t>
      </w:r>
      <w:r w:rsidRPr="00C8440E">
        <w:rPr>
          <w:sz w:val="24"/>
        </w:rPr>
        <w:t xml:space="preserve">онтракта в случае, если цена </w:t>
      </w:r>
      <w:r w:rsidR="00BE26D9">
        <w:rPr>
          <w:sz w:val="24"/>
        </w:rPr>
        <w:t>К</w:t>
      </w:r>
      <w:r w:rsidRPr="00C8440E">
        <w:rPr>
          <w:sz w:val="24"/>
        </w:rPr>
        <w:t>онтракта составляет от 100 млн. рублей до 500 млн. рублей (включительно);</w:t>
      </w:r>
    </w:p>
    <w:p w:rsidR="00CB5002" w:rsidRPr="00C8440E" w:rsidRDefault="00CB5002" w:rsidP="00CB5002">
      <w:pPr>
        <w:ind w:firstLine="540"/>
        <w:jc w:val="both"/>
        <w:rPr>
          <w:sz w:val="24"/>
        </w:rPr>
      </w:pPr>
      <w:r w:rsidRPr="00C8440E">
        <w:rPr>
          <w:sz w:val="24"/>
        </w:rPr>
        <w:t xml:space="preserve">д) 0,4 процента цены </w:t>
      </w:r>
      <w:r w:rsidR="00BE26D9">
        <w:rPr>
          <w:sz w:val="24"/>
        </w:rPr>
        <w:t>К</w:t>
      </w:r>
      <w:r w:rsidRPr="00C8440E">
        <w:rPr>
          <w:sz w:val="24"/>
        </w:rPr>
        <w:t xml:space="preserve">онтракта в случае, если цена </w:t>
      </w:r>
      <w:r w:rsidR="00BE26D9">
        <w:rPr>
          <w:sz w:val="24"/>
        </w:rPr>
        <w:t>К</w:t>
      </w:r>
      <w:r w:rsidRPr="00C8440E">
        <w:rPr>
          <w:sz w:val="24"/>
        </w:rPr>
        <w:t>онтракта составляет от 500 млн. рублей до 1 млрд. рублей (включительно);</w:t>
      </w:r>
    </w:p>
    <w:p w:rsidR="00CB5002" w:rsidRPr="00C8440E" w:rsidRDefault="00CB5002" w:rsidP="00CB5002">
      <w:pPr>
        <w:ind w:firstLine="540"/>
        <w:jc w:val="both"/>
        <w:rPr>
          <w:sz w:val="24"/>
        </w:rPr>
      </w:pPr>
      <w:r w:rsidRPr="00C8440E">
        <w:rPr>
          <w:sz w:val="24"/>
        </w:rPr>
        <w:t xml:space="preserve">е) 0,3 процента цены </w:t>
      </w:r>
      <w:r w:rsidR="00BE26D9">
        <w:rPr>
          <w:sz w:val="24"/>
        </w:rPr>
        <w:t>К</w:t>
      </w:r>
      <w:r w:rsidRPr="00C8440E">
        <w:rPr>
          <w:sz w:val="24"/>
        </w:rPr>
        <w:t xml:space="preserve">онтракта в случае, если цена </w:t>
      </w:r>
      <w:r w:rsidR="00BE26D9">
        <w:rPr>
          <w:sz w:val="24"/>
        </w:rPr>
        <w:t>К</w:t>
      </w:r>
      <w:r w:rsidRPr="00C8440E">
        <w:rPr>
          <w:sz w:val="24"/>
        </w:rPr>
        <w:t>онтракта составляет от 1 млрд. рублей до 2 млрд. рублей (включительно);</w:t>
      </w:r>
    </w:p>
    <w:p w:rsidR="00CB5002" w:rsidRPr="00C8440E" w:rsidRDefault="00CB5002" w:rsidP="00CB5002">
      <w:pPr>
        <w:ind w:firstLine="540"/>
        <w:jc w:val="both"/>
        <w:rPr>
          <w:sz w:val="24"/>
        </w:rPr>
      </w:pPr>
      <w:r w:rsidRPr="00C8440E">
        <w:rPr>
          <w:sz w:val="24"/>
        </w:rPr>
        <w:t xml:space="preserve">ж) 0,25 процента цены </w:t>
      </w:r>
      <w:r w:rsidR="00BE26D9">
        <w:rPr>
          <w:sz w:val="24"/>
        </w:rPr>
        <w:t>К</w:t>
      </w:r>
      <w:r w:rsidRPr="00C8440E">
        <w:rPr>
          <w:sz w:val="24"/>
        </w:rPr>
        <w:t xml:space="preserve">онтракта в случае, если цена </w:t>
      </w:r>
      <w:r w:rsidR="00BE26D9">
        <w:rPr>
          <w:sz w:val="24"/>
        </w:rPr>
        <w:t>К</w:t>
      </w:r>
      <w:r w:rsidRPr="00C8440E">
        <w:rPr>
          <w:sz w:val="24"/>
        </w:rPr>
        <w:t>онтракта составляет от 2 млрд. рублей до 5 млрд. рублей (включительно);</w:t>
      </w:r>
    </w:p>
    <w:p w:rsidR="00CB5002" w:rsidRPr="00C8440E" w:rsidRDefault="00CB5002" w:rsidP="00CB5002">
      <w:pPr>
        <w:ind w:firstLine="540"/>
        <w:jc w:val="both"/>
        <w:rPr>
          <w:sz w:val="24"/>
        </w:rPr>
      </w:pPr>
      <w:r w:rsidRPr="00C8440E">
        <w:rPr>
          <w:sz w:val="24"/>
        </w:rPr>
        <w:t xml:space="preserve">з) 0,2 процента цены </w:t>
      </w:r>
      <w:r w:rsidR="00BE26D9">
        <w:rPr>
          <w:sz w:val="24"/>
        </w:rPr>
        <w:t>К</w:t>
      </w:r>
      <w:r w:rsidRPr="00C8440E">
        <w:rPr>
          <w:sz w:val="24"/>
        </w:rPr>
        <w:t xml:space="preserve">онтракта </w:t>
      </w:r>
      <w:r w:rsidR="00BE26D9">
        <w:rPr>
          <w:sz w:val="24"/>
        </w:rPr>
        <w:t>в случае, если цена К</w:t>
      </w:r>
      <w:r w:rsidRPr="00C8440E">
        <w:rPr>
          <w:sz w:val="24"/>
        </w:rPr>
        <w:t>онтракта составляет от 5 млрд. рублей до 10 млрд. рублей (включительно);</w:t>
      </w:r>
    </w:p>
    <w:p w:rsidR="00CB5002" w:rsidRPr="00C8440E" w:rsidRDefault="00CB5002" w:rsidP="00CB5002">
      <w:pPr>
        <w:ind w:firstLine="540"/>
        <w:jc w:val="both"/>
        <w:rPr>
          <w:sz w:val="24"/>
        </w:rPr>
      </w:pPr>
      <w:r w:rsidRPr="00C8440E">
        <w:rPr>
          <w:sz w:val="24"/>
        </w:rPr>
        <w:t xml:space="preserve">и) 0,1 процента цены </w:t>
      </w:r>
      <w:r w:rsidR="00BE26D9">
        <w:rPr>
          <w:sz w:val="24"/>
        </w:rPr>
        <w:t>К</w:t>
      </w:r>
      <w:r w:rsidRPr="00C8440E">
        <w:rPr>
          <w:sz w:val="24"/>
        </w:rPr>
        <w:t xml:space="preserve">онтракта в случае, если цена </w:t>
      </w:r>
      <w:r w:rsidR="00BE26D9">
        <w:rPr>
          <w:sz w:val="24"/>
        </w:rPr>
        <w:t>К</w:t>
      </w:r>
      <w:r w:rsidRPr="00C8440E">
        <w:rPr>
          <w:sz w:val="24"/>
        </w:rPr>
        <w:t>онтракта превышает 10 млрд. рублей.</w:t>
      </w:r>
      <w:bookmarkStart w:id="1" w:name="Par1"/>
      <w:bookmarkStart w:id="2" w:name="Par11"/>
      <w:bookmarkEnd w:id="1"/>
      <w:bookmarkEnd w:id="2"/>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t>5.</w:t>
      </w:r>
      <w:r w:rsidR="00793473" w:rsidRPr="00C8440E">
        <w:rPr>
          <w:rFonts w:ascii="Times New Roman" w:hAnsi="Times New Roman"/>
          <w:sz w:val="24"/>
        </w:rPr>
        <w:t>7</w:t>
      </w:r>
      <w:r w:rsidRPr="00C8440E">
        <w:rPr>
          <w:rFonts w:ascii="Times New Roman" w:hAnsi="Times New Roman"/>
          <w:sz w:val="24"/>
        </w:rPr>
        <w:t>.</w:t>
      </w:r>
      <w:r w:rsidRPr="00C8440E">
        <w:rPr>
          <w:sz w:val="24"/>
        </w:rPr>
        <w:t xml:space="preserve"> </w:t>
      </w:r>
      <w:r w:rsidRPr="00C8440E">
        <w:rPr>
          <w:rFonts w:ascii="Times New Roman" w:hAnsi="Times New Roman"/>
          <w:sz w:val="24"/>
        </w:rPr>
        <w:t xml:space="preserve">За каждый факт неисполнения или ненадлежащего исполнения Исполнителем обязательств, предусмотренных </w:t>
      </w:r>
      <w:r w:rsidR="00BE26D9">
        <w:rPr>
          <w:rFonts w:ascii="Times New Roman" w:hAnsi="Times New Roman"/>
          <w:sz w:val="24"/>
        </w:rPr>
        <w:t>К</w:t>
      </w:r>
      <w:r w:rsidRPr="00C8440E">
        <w:rPr>
          <w:rFonts w:ascii="Times New Roman" w:hAnsi="Times New Roman"/>
          <w:sz w:val="24"/>
        </w:rPr>
        <w:t xml:space="preserve">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sidR="00BE26D9">
        <w:rPr>
          <w:rFonts w:ascii="Times New Roman" w:hAnsi="Times New Roman"/>
          <w:sz w:val="24"/>
        </w:rPr>
        <w:t>К</w:t>
      </w:r>
      <w:r w:rsidRPr="00C8440E">
        <w:rPr>
          <w:rFonts w:ascii="Times New Roman" w:hAnsi="Times New Roman"/>
          <w:sz w:val="24"/>
        </w:rPr>
        <w:t xml:space="preserve">онтракта, размер штрафа, за исключением просрочки исполнения обязательств, предусмотренных </w:t>
      </w:r>
      <w:r w:rsidR="00BE26D9">
        <w:rPr>
          <w:rFonts w:ascii="Times New Roman" w:hAnsi="Times New Roman"/>
          <w:sz w:val="24"/>
        </w:rPr>
        <w:t>К</w:t>
      </w:r>
      <w:r w:rsidRPr="00C8440E">
        <w:rPr>
          <w:rFonts w:ascii="Times New Roman" w:hAnsi="Times New Roman"/>
          <w:sz w:val="24"/>
        </w:rPr>
        <w:t>онтрактом, устанавливается в следующем порядке:</w:t>
      </w:r>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t xml:space="preserve">а) в случае, если цена </w:t>
      </w:r>
      <w:r w:rsidR="00BE26D9">
        <w:rPr>
          <w:rFonts w:ascii="Times New Roman" w:hAnsi="Times New Roman"/>
          <w:sz w:val="24"/>
        </w:rPr>
        <w:t>К</w:t>
      </w:r>
      <w:r w:rsidRPr="00C8440E">
        <w:rPr>
          <w:rFonts w:ascii="Times New Roman" w:hAnsi="Times New Roman"/>
          <w:sz w:val="24"/>
        </w:rPr>
        <w:t xml:space="preserve">онтракта не превышает начальную (максимальную) цену </w:t>
      </w:r>
      <w:r w:rsidR="00BE26D9">
        <w:rPr>
          <w:rFonts w:ascii="Times New Roman" w:hAnsi="Times New Roman"/>
          <w:sz w:val="24"/>
        </w:rPr>
        <w:t>к</w:t>
      </w:r>
      <w:r w:rsidRPr="00C8440E">
        <w:rPr>
          <w:rFonts w:ascii="Times New Roman" w:hAnsi="Times New Roman"/>
          <w:sz w:val="24"/>
        </w:rPr>
        <w:t>онтракта:</w:t>
      </w:r>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t>10 процентов начальной (максимальной) цены контракта, если цена контракта не превышает 3 млн. рублей;</w:t>
      </w:r>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t>5 процентов начальной (максимальной) цены контракта, если цена контракта составляет от 3 млн. рублей до 50 млн. рублей (включительно);</w:t>
      </w:r>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t>б) в случае, если цена контракта превышает начальную (максимальную) цену контракта:</w:t>
      </w:r>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t>10 процентов цены контракта, если цена контракта не превышает 3 млн. рублей;</w:t>
      </w:r>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t>5 процентов цены контракта, если цена контракта составляет от 3 млн. рублей до 50 млн. рублей (включительно);</w:t>
      </w:r>
    </w:p>
    <w:p w:rsidR="00CB5002" w:rsidRPr="00C8440E" w:rsidRDefault="00CB5002" w:rsidP="00CB5002">
      <w:pPr>
        <w:pStyle w:val="HTML"/>
        <w:ind w:firstLine="540"/>
        <w:jc w:val="both"/>
        <w:rPr>
          <w:rFonts w:ascii="Verdana" w:hAnsi="Verdana"/>
          <w:sz w:val="21"/>
        </w:rPr>
      </w:pPr>
      <w:r w:rsidRPr="00C8440E">
        <w:rPr>
          <w:rFonts w:ascii="Times New Roman" w:hAnsi="Times New Roman"/>
          <w:sz w:val="24"/>
        </w:rPr>
        <w:t>1 процент цены контракта, если цена контракта составляет от 50 млн. рублей до 100 млн. рублей (включительно).</w:t>
      </w:r>
    </w:p>
    <w:p w:rsidR="00CB5002" w:rsidRPr="00C8440E" w:rsidRDefault="00CB5002" w:rsidP="00CB5002">
      <w:pPr>
        <w:ind w:firstLine="540"/>
        <w:jc w:val="both"/>
        <w:rPr>
          <w:sz w:val="24"/>
        </w:rPr>
      </w:pPr>
      <w:r w:rsidRPr="00C8440E">
        <w:rPr>
          <w:sz w:val="24"/>
        </w:rPr>
        <w:t>5.</w:t>
      </w:r>
      <w:r w:rsidR="00793473" w:rsidRPr="00C8440E">
        <w:rPr>
          <w:sz w:val="24"/>
        </w:rPr>
        <w:t>8</w:t>
      </w:r>
      <w:r w:rsidRPr="00C8440E">
        <w:rPr>
          <w:sz w:val="24"/>
        </w:rPr>
        <w:t xml:space="preserve">. За каждый факт неисполнения или ненадлежащего исполнения Исполнителем обязательства, предусмотренного </w:t>
      </w:r>
      <w:r w:rsidR="00BE26D9">
        <w:rPr>
          <w:sz w:val="24"/>
        </w:rPr>
        <w:t>К</w:t>
      </w:r>
      <w:r w:rsidRPr="00C8440E">
        <w:rPr>
          <w:sz w:val="24"/>
        </w:rPr>
        <w:t>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B5002" w:rsidRPr="00C8440E" w:rsidRDefault="00CB5002" w:rsidP="00CB5002">
      <w:pPr>
        <w:ind w:firstLine="540"/>
        <w:jc w:val="both"/>
        <w:rPr>
          <w:sz w:val="24"/>
        </w:rPr>
      </w:pPr>
      <w:r w:rsidRPr="00C8440E">
        <w:rPr>
          <w:sz w:val="24"/>
        </w:rPr>
        <w:t xml:space="preserve">а) 1000 рублей, если цена </w:t>
      </w:r>
      <w:r w:rsidR="00BE26D9">
        <w:rPr>
          <w:sz w:val="24"/>
        </w:rPr>
        <w:t>К</w:t>
      </w:r>
      <w:r w:rsidRPr="00C8440E">
        <w:rPr>
          <w:sz w:val="24"/>
        </w:rPr>
        <w:t>онтракта не превышает 3 млн. рублей;</w:t>
      </w:r>
    </w:p>
    <w:p w:rsidR="00CB5002" w:rsidRPr="00C8440E" w:rsidRDefault="00CB5002" w:rsidP="00CB5002">
      <w:pPr>
        <w:ind w:firstLine="540"/>
        <w:jc w:val="both"/>
        <w:rPr>
          <w:sz w:val="24"/>
        </w:rPr>
      </w:pPr>
      <w:r w:rsidRPr="00C8440E">
        <w:rPr>
          <w:sz w:val="24"/>
        </w:rPr>
        <w:t xml:space="preserve">б) 5000 рублей, если цена </w:t>
      </w:r>
      <w:r w:rsidR="00BE26D9">
        <w:rPr>
          <w:sz w:val="24"/>
        </w:rPr>
        <w:t>К</w:t>
      </w:r>
      <w:r w:rsidRPr="00C8440E">
        <w:rPr>
          <w:sz w:val="24"/>
        </w:rPr>
        <w:t>онтракта составляет от 3 млн. рублей до 50 млн. рублей (включительно);</w:t>
      </w:r>
    </w:p>
    <w:p w:rsidR="00CB5002" w:rsidRPr="00C8440E" w:rsidRDefault="00CB5002" w:rsidP="00CB5002">
      <w:pPr>
        <w:ind w:firstLine="540"/>
        <w:jc w:val="both"/>
        <w:rPr>
          <w:sz w:val="24"/>
        </w:rPr>
      </w:pPr>
      <w:r w:rsidRPr="00C8440E">
        <w:rPr>
          <w:sz w:val="24"/>
        </w:rPr>
        <w:t xml:space="preserve">в) 10000 рублей, если цена </w:t>
      </w:r>
      <w:r w:rsidR="00BE26D9">
        <w:rPr>
          <w:sz w:val="24"/>
        </w:rPr>
        <w:t>К</w:t>
      </w:r>
      <w:r w:rsidRPr="00C8440E">
        <w:rPr>
          <w:sz w:val="24"/>
        </w:rPr>
        <w:t>онтракта составляет от 50 млн. рублей до 100 млн. рублей (включительно);</w:t>
      </w:r>
    </w:p>
    <w:p w:rsidR="00CB5002" w:rsidRPr="00C8440E" w:rsidRDefault="00CB5002" w:rsidP="00CB5002">
      <w:pPr>
        <w:ind w:firstLine="540"/>
        <w:jc w:val="both"/>
        <w:rPr>
          <w:sz w:val="24"/>
        </w:rPr>
      </w:pPr>
      <w:r w:rsidRPr="00C8440E">
        <w:rPr>
          <w:sz w:val="24"/>
        </w:rPr>
        <w:t xml:space="preserve">г) 100000 рублей, если цена </w:t>
      </w:r>
      <w:r w:rsidR="00BE26D9">
        <w:rPr>
          <w:sz w:val="24"/>
        </w:rPr>
        <w:t>К</w:t>
      </w:r>
      <w:r w:rsidRPr="00C8440E">
        <w:rPr>
          <w:sz w:val="24"/>
        </w:rPr>
        <w:t>онтракта превышает 100 млн. рублей.</w:t>
      </w:r>
    </w:p>
    <w:p w:rsidR="00CB5002" w:rsidRPr="00C8440E" w:rsidRDefault="00CB5002" w:rsidP="00CB5002">
      <w:pPr>
        <w:ind w:firstLine="540"/>
        <w:jc w:val="both"/>
        <w:rPr>
          <w:sz w:val="24"/>
        </w:rPr>
      </w:pPr>
      <w:bookmarkStart w:id="3" w:name="Par25"/>
      <w:bookmarkStart w:id="4" w:name="Par26"/>
      <w:bookmarkEnd w:id="3"/>
      <w:bookmarkEnd w:id="4"/>
      <w:r w:rsidRPr="00C8440E">
        <w:rPr>
          <w:sz w:val="24"/>
        </w:rPr>
        <w:t>5.</w:t>
      </w:r>
      <w:r w:rsidR="00793473" w:rsidRPr="00C8440E">
        <w:rPr>
          <w:sz w:val="24"/>
        </w:rPr>
        <w:t>9</w:t>
      </w:r>
      <w:r w:rsidRPr="00C8440E">
        <w:rPr>
          <w:sz w:val="24"/>
        </w:rPr>
        <w:t xml:space="preserve">. Общая сумма начисленных штрафов за неисполнение или ненадлежащее исполнение Исполнителем обязательств, предусмотренных </w:t>
      </w:r>
      <w:r w:rsidR="00BE26D9">
        <w:rPr>
          <w:sz w:val="24"/>
        </w:rPr>
        <w:t>К</w:t>
      </w:r>
      <w:r w:rsidRPr="00C8440E">
        <w:rPr>
          <w:sz w:val="24"/>
        </w:rPr>
        <w:t xml:space="preserve">онтрактом, не может превышать цену </w:t>
      </w:r>
      <w:r w:rsidR="00BE26D9">
        <w:rPr>
          <w:sz w:val="24"/>
        </w:rPr>
        <w:t>К</w:t>
      </w:r>
      <w:r w:rsidRPr="00C8440E">
        <w:rPr>
          <w:sz w:val="24"/>
        </w:rPr>
        <w:t>онтракта.</w:t>
      </w:r>
    </w:p>
    <w:p w:rsidR="00CB5002" w:rsidRPr="00C8440E" w:rsidRDefault="00CB5002" w:rsidP="00CB5002">
      <w:pPr>
        <w:ind w:firstLine="540"/>
        <w:jc w:val="both"/>
        <w:rPr>
          <w:sz w:val="24"/>
        </w:rPr>
      </w:pPr>
      <w:r w:rsidRPr="00C8440E">
        <w:rPr>
          <w:sz w:val="24"/>
        </w:rPr>
        <w:t>5.1</w:t>
      </w:r>
      <w:r w:rsidR="00793473" w:rsidRPr="00C8440E">
        <w:rPr>
          <w:sz w:val="24"/>
        </w:rPr>
        <w:t>0</w:t>
      </w:r>
      <w:r w:rsidRPr="00C8440E">
        <w:rPr>
          <w:sz w:val="24"/>
        </w:rPr>
        <w:t xml:space="preserve">. Общая сумма начисленных штрафов за ненадлежащее исполнение Заказчиком обязательств, предусмотренных </w:t>
      </w:r>
      <w:r w:rsidR="00BE26D9">
        <w:rPr>
          <w:sz w:val="24"/>
        </w:rPr>
        <w:t>К</w:t>
      </w:r>
      <w:r w:rsidRPr="00C8440E">
        <w:rPr>
          <w:sz w:val="24"/>
        </w:rPr>
        <w:t xml:space="preserve">онтрактом, не может превышать цену </w:t>
      </w:r>
      <w:r w:rsidR="00BE26D9">
        <w:rPr>
          <w:sz w:val="24"/>
        </w:rPr>
        <w:t>К</w:t>
      </w:r>
      <w:r w:rsidRPr="00C8440E">
        <w:rPr>
          <w:sz w:val="24"/>
        </w:rPr>
        <w:t>онтракта.</w:t>
      </w:r>
    </w:p>
    <w:p w:rsidR="00CB5002" w:rsidRPr="00C8440E" w:rsidRDefault="00CB5002" w:rsidP="00CB5002">
      <w:pPr>
        <w:ind w:firstLine="540"/>
        <w:jc w:val="both"/>
        <w:rPr>
          <w:sz w:val="24"/>
        </w:rPr>
      </w:pPr>
      <w:r w:rsidRPr="00C8440E">
        <w:rPr>
          <w:sz w:val="24"/>
        </w:rPr>
        <w:t>5.1</w:t>
      </w:r>
      <w:r w:rsidR="00793473" w:rsidRPr="00C8440E">
        <w:rPr>
          <w:sz w:val="24"/>
        </w:rPr>
        <w:t>1</w:t>
      </w:r>
      <w:r w:rsidRPr="00C8440E">
        <w:rPr>
          <w:sz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BE26D9">
        <w:rPr>
          <w:sz w:val="24"/>
        </w:rPr>
        <w:t>К</w:t>
      </w:r>
      <w:r w:rsidRPr="00C8440E">
        <w:rPr>
          <w:sz w:val="24"/>
        </w:rPr>
        <w:t>онтрактом, произошло вследствие непреодолимой силы или по вине другой стороны.</w:t>
      </w:r>
    </w:p>
    <w:p w:rsidR="00CB5002" w:rsidRPr="00C8440E" w:rsidRDefault="00CB5002" w:rsidP="00CB5002">
      <w:pPr>
        <w:ind w:firstLine="540"/>
        <w:jc w:val="both"/>
        <w:rPr>
          <w:sz w:val="24"/>
        </w:rPr>
      </w:pPr>
    </w:p>
    <w:p w:rsidR="00CB5002" w:rsidRPr="00C8440E" w:rsidRDefault="00CB5002" w:rsidP="00CB5002">
      <w:pPr>
        <w:ind w:firstLine="567"/>
        <w:jc w:val="center"/>
        <w:rPr>
          <w:b/>
          <w:sz w:val="24"/>
        </w:rPr>
      </w:pPr>
      <w:r w:rsidRPr="00C8440E">
        <w:rPr>
          <w:b/>
          <w:sz w:val="24"/>
        </w:rPr>
        <w:t xml:space="preserve">6. Обеспечение исполнения </w:t>
      </w:r>
      <w:r w:rsidR="007027AE">
        <w:rPr>
          <w:b/>
          <w:sz w:val="24"/>
        </w:rPr>
        <w:t>К</w:t>
      </w:r>
      <w:r w:rsidRPr="00C8440E">
        <w:rPr>
          <w:b/>
          <w:sz w:val="24"/>
        </w:rPr>
        <w:t>онтракта</w:t>
      </w:r>
    </w:p>
    <w:p w:rsidR="00CB5002" w:rsidRPr="00C8440E" w:rsidRDefault="00CB5002" w:rsidP="00CB5002">
      <w:pPr>
        <w:ind w:firstLine="567"/>
        <w:jc w:val="both"/>
        <w:rPr>
          <w:b/>
          <w:sz w:val="24"/>
        </w:rPr>
      </w:pPr>
      <w:r w:rsidRPr="00C8440E">
        <w:rPr>
          <w:sz w:val="24"/>
        </w:rPr>
        <w:t xml:space="preserve">6.1. Исполнение </w:t>
      </w:r>
      <w:r w:rsidR="007027AE">
        <w:rPr>
          <w:sz w:val="24"/>
        </w:rPr>
        <w:t>К</w:t>
      </w:r>
      <w:r w:rsidRPr="00C8440E">
        <w:rPr>
          <w:sz w:val="24"/>
        </w:rPr>
        <w:t xml:space="preserve">онтракта обеспечивается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C8440E">
        <w:rPr>
          <w:b/>
          <w:sz w:val="24"/>
        </w:rPr>
        <w:t xml:space="preserve">или </w:t>
      </w:r>
      <w:r w:rsidRPr="00C8440E">
        <w:rPr>
          <w:sz w:val="24"/>
        </w:rPr>
        <w:t xml:space="preserve">предоставлением независимой гарантии, соответствующей </w:t>
      </w:r>
      <w:hyperlink r:id="rId14" w:history="1">
        <w:r w:rsidRPr="00C8440E">
          <w:rPr>
            <w:sz w:val="24"/>
          </w:rPr>
          <w:t>требованиям статьи 45</w:t>
        </w:r>
      </w:hyperlink>
      <w:r w:rsidRPr="00C8440E">
        <w:rPr>
          <w:sz w:val="24"/>
        </w:rPr>
        <w:t xml:space="preserve"> Федерального закона на сумму </w:t>
      </w:r>
      <w:r w:rsidR="002829A4" w:rsidRPr="004A4168">
        <w:rPr>
          <w:rFonts w:cs="Times New Roman"/>
          <w:color w:val="000000"/>
          <w:sz w:val="24"/>
          <w:szCs w:val="24"/>
          <w:shd w:val="clear" w:color="auto" w:fill="FAFAFA"/>
        </w:rPr>
        <w:t>521 429,10 руб</w:t>
      </w:r>
      <w:r w:rsidR="002829A4">
        <w:rPr>
          <w:rFonts w:ascii="Arial" w:hAnsi="Arial" w:cs="Arial"/>
          <w:color w:val="000000"/>
          <w:sz w:val="16"/>
          <w:szCs w:val="16"/>
          <w:shd w:val="clear" w:color="auto" w:fill="FAFAFA"/>
        </w:rPr>
        <w:t>.</w:t>
      </w:r>
      <w:r w:rsidR="002829A4" w:rsidRPr="00C8440E">
        <w:rPr>
          <w:sz w:val="24"/>
        </w:rPr>
        <w:t xml:space="preserve"> </w:t>
      </w:r>
      <w:r w:rsidRPr="00C8440E">
        <w:rPr>
          <w:sz w:val="24"/>
        </w:rPr>
        <w:t>(</w:t>
      </w:r>
      <w:r w:rsidR="00894592">
        <w:rPr>
          <w:sz w:val="24"/>
        </w:rPr>
        <w:t>П</w:t>
      </w:r>
      <w:r w:rsidR="004A4168">
        <w:rPr>
          <w:sz w:val="24"/>
        </w:rPr>
        <w:t>ятьсот двадцать одна тысяча</w:t>
      </w:r>
      <w:r w:rsidR="009E7D96">
        <w:rPr>
          <w:sz w:val="24"/>
        </w:rPr>
        <w:t xml:space="preserve"> </w:t>
      </w:r>
      <w:r w:rsidR="004A4168">
        <w:rPr>
          <w:sz w:val="24"/>
        </w:rPr>
        <w:t>четыреста двадцать девять</w:t>
      </w:r>
      <w:r w:rsidR="009E7D96">
        <w:rPr>
          <w:sz w:val="24"/>
        </w:rPr>
        <w:t xml:space="preserve"> рублей) </w:t>
      </w:r>
      <w:r w:rsidRPr="00C8440E">
        <w:rPr>
          <w:sz w:val="24"/>
        </w:rPr>
        <w:t xml:space="preserve"> </w:t>
      </w:r>
      <w:r w:rsidR="004A4168">
        <w:rPr>
          <w:sz w:val="24"/>
        </w:rPr>
        <w:t>1</w:t>
      </w:r>
      <w:r w:rsidR="009E7D96">
        <w:rPr>
          <w:sz w:val="24"/>
        </w:rPr>
        <w:t xml:space="preserve">0 </w:t>
      </w:r>
      <w:r w:rsidRPr="00C8440E">
        <w:rPr>
          <w:sz w:val="24"/>
        </w:rPr>
        <w:t xml:space="preserve">коп. </w:t>
      </w:r>
    </w:p>
    <w:p w:rsidR="00CB5002" w:rsidRPr="00C8440E" w:rsidRDefault="00CB5002" w:rsidP="00CB5002">
      <w:pPr>
        <w:ind w:firstLine="567"/>
        <w:jc w:val="both"/>
        <w:rPr>
          <w:sz w:val="24"/>
        </w:rPr>
      </w:pPr>
      <w:r w:rsidRPr="00C8440E">
        <w:rPr>
          <w:sz w:val="24"/>
        </w:rPr>
        <w:t xml:space="preserve">Способ обеспечения исполнения </w:t>
      </w:r>
      <w:r w:rsidR="007027AE">
        <w:rPr>
          <w:sz w:val="24"/>
        </w:rPr>
        <w:t>К</w:t>
      </w:r>
      <w:r w:rsidRPr="00C8440E">
        <w:rPr>
          <w:sz w:val="24"/>
        </w:rPr>
        <w:t xml:space="preserve">онтракта, срок действия независимой гарантии определяются в соответствии с требованиями Федерального </w:t>
      </w:r>
      <w:hyperlink r:id="rId15" w:history="1">
        <w:r w:rsidRPr="00C8440E">
          <w:rPr>
            <w:sz w:val="24"/>
          </w:rPr>
          <w:t>закона</w:t>
        </w:r>
      </w:hyperlink>
      <w:r w:rsidRPr="00C8440E">
        <w:rPr>
          <w:sz w:val="24"/>
        </w:rPr>
        <w:t xml:space="preserve"> участником закупки, с которым заключается </w:t>
      </w:r>
      <w:r w:rsidR="007027AE">
        <w:rPr>
          <w:sz w:val="24"/>
        </w:rPr>
        <w:t>К</w:t>
      </w:r>
      <w:r w:rsidRPr="00C8440E">
        <w:rPr>
          <w:sz w:val="24"/>
        </w:rPr>
        <w:t xml:space="preserve">онтракт, самостоятельно. </w:t>
      </w:r>
    </w:p>
    <w:p w:rsidR="00CB5002" w:rsidRPr="00C8440E" w:rsidRDefault="00CB5002" w:rsidP="00CB5002">
      <w:pPr>
        <w:ind w:firstLine="567"/>
        <w:jc w:val="both"/>
        <w:rPr>
          <w:sz w:val="24"/>
        </w:rPr>
      </w:pPr>
      <w:r w:rsidRPr="00C8440E">
        <w:rPr>
          <w:sz w:val="24"/>
        </w:rPr>
        <w:t xml:space="preserve">При этом срок действия независимой гарантии должен превышать предусмотренный </w:t>
      </w:r>
      <w:r w:rsidR="007027AE">
        <w:rPr>
          <w:sz w:val="24"/>
        </w:rPr>
        <w:t>К</w:t>
      </w:r>
      <w:r w:rsidRPr="00C8440E">
        <w:rPr>
          <w:sz w:val="24"/>
        </w:rPr>
        <w:t xml:space="preserve">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C8440E">
          <w:rPr>
            <w:sz w:val="24"/>
          </w:rPr>
          <w:t>статьей 95</w:t>
        </w:r>
      </w:hyperlink>
      <w:r w:rsidRPr="00C8440E">
        <w:rPr>
          <w:sz w:val="24"/>
        </w:rPr>
        <w:t xml:space="preserve"> Федерального закона.</w:t>
      </w:r>
    </w:p>
    <w:p w:rsidR="00CB5002" w:rsidRPr="00C8440E" w:rsidRDefault="00CB5002" w:rsidP="00CB5002">
      <w:pPr>
        <w:ind w:firstLine="567"/>
        <w:jc w:val="both"/>
        <w:rPr>
          <w:sz w:val="24"/>
        </w:rPr>
      </w:pPr>
      <w:r w:rsidRPr="00C8440E">
        <w:rPr>
          <w:sz w:val="24"/>
        </w:rPr>
        <w:t>6.2. В случае, если предложенная в</w:t>
      </w:r>
      <w:r w:rsidR="007027AE">
        <w:rPr>
          <w:sz w:val="24"/>
        </w:rPr>
        <w:t xml:space="preserve"> заявке участника закупки цена К</w:t>
      </w:r>
      <w:r w:rsidRPr="00C8440E">
        <w:rPr>
          <w:sz w:val="24"/>
        </w:rPr>
        <w:t xml:space="preserve">онтракта снижена на двадцать пять и более процентов по отношению к начальной (максимальной) цене контракта, обеспечение исполнения </w:t>
      </w:r>
      <w:r w:rsidR="007027AE">
        <w:rPr>
          <w:sz w:val="24"/>
        </w:rPr>
        <w:t>К</w:t>
      </w:r>
      <w:r w:rsidRPr="00C8440E">
        <w:rPr>
          <w:sz w:val="24"/>
        </w:rPr>
        <w:t xml:space="preserve">онтракта предоставляется с учетом положений </w:t>
      </w:r>
      <w:hyperlink r:id="rId17" w:history="1">
        <w:r w:rsidRPr="00C8440E">
          <w:rPr>
            <w:sz w:val="24"/>
          </w:rPr>
          <w:t>статьи 37</w:t>
        </w:r>
      </w:hyperlink>
      <w:r w:rsidRPr="00C8440E">
        <w:rPr>
          <w:sz w:val="24"/>
        </w:rPr>
        <w:t xml:space="preserve"> Федерального</w:t>
      </w:r>
      <w:r w:rsidRPr="007027AE">
        <w:rPr>
          <w:sz w:val="24"/>
        </w:rPr>
        <w:t xml:space="preserve"> </w:t>
      </w:r>
      <w:r w:rsidRPr="00C8440E">
        <w:rPr>
          <w:sz w:val="24"/>
        </w:rPr>
        <w:t>закона.</w:t>
      </w:r>
    </w:p>
    <w:p w:rsidR="00CB5002" w:rsidRPr="00C8440E" w:rsidRDefault="00CB5002" w:rsidP="00CB5002">
      <w:pPr>
        <w:pStyle w:val="HTML"/>
        <w:ind w:firstLine="540"/>
        <w:jc w:val="both"/>
        <w:rPr>
          <w:rFonts w:ascii="Times New Roman" w:hAnsi="Times New Roman"/>
          <w:sz w:val="24"/>
        </w:rPr>
      </w:pPr>
      <w:r w:rsidRPr="00C8440E">
        <w:rPr>
          <w:rFonts w:ascii="Times New Roman" w:hAnsi="Times New Roman"/>
          <w:sz w:val="24"/>
        </w:rPr>
        <w:t>6.3. В ходе исполнения контракта Исполнитель вправе изменить</w:t>
      </w:r>
      <w:r w:rsidR="007027AE">
        <w:rPr>
          <w:rFonts w:ascii="Times New Roman" w:hAnsi="Times New Roman"/>
          <w:sz w:val="24"/>
        </w:rPr>
        <w:t xml:space="preserve"> способ обеспечения исполнения К</w:t>
      </w:r>
      <w:r w:rsidRPr="00C8440E">
        <w:rPr>
          <w:rFonts w:ascii="Times New Roman" w:hAnsi="Times New Roman"/>
          <w:sz w:val="24"/>
        </w:rPr>
        <w:t xml:space="preserve">онтракта и (или) предоставить Заказчику взамен ранее предоставленного обеспечения исполнения </w:t>
      </w:r>
      <w:r w:rsidR="007027AE">
        <w:rPr>
          <w:rFonts w:ascii="Times New Roman" w:hAnsi="Times New Roman"/>
          <w:sz w:val="24"/>
        </w:rPr>
        <w:t>К</w:t>
      </w:r>
      <w:r w:rsidRPr="00C8440E">
        <w:rPr>
          <w:rFonts w:ascii="Times New Roman" w:hAnsi="Times New Roman"/>
          <w:sz w:val="24"/>
        </w:rPr>
        <w:t xml:space="preserve">онтракта новое обеспечение исполнения </w:t>
      </w:r>
      <w:r w:rsidR="007027AE">
        <w:rPr>
          <w:rFonts w:ascii="Times New Roman" w:hAnsi="Times New Roman"/>
          <w:sz w:val="24"/>
        </w:rPr>
        <w:t>К</w:t>
      </w:r>
      <w:r w:rsidRPr="00C8440E">
        <w:rPr>
          <w:rFonts w:ascii="Times New Roman" w:hAnsi="Times New Roman"/>
          <w:sz w:val="24"/>
        </w:rPr>
        <w:t xml:space="preserve">онтракта, размер которого может быть уменьшен в порядке и случаях, которые предусмотрены частями 7.2 и 7.3 статьи 96 Федерального закона. </w:t>
      </w:r>
    </w:p>
    <w:p w:rsidR="00CB5002" w:rsidRPr="00C8440E" w:rsidRDefault="00CB5002" w:rsidP="00CB5002">
      <w:pPr>
        <w:pStyle w:val="HTML"/>
        <w:ind w:firstLine="540"/>
        <w:jc w:val="both"/>
        <w:rPr>
          <w:rFonts w:ascii="Times New Roman" w:hAnsi="Times New Roman"/>
          <w:sz w:val="24"/>
          <w:szCs w:val="24"/>
        </w:rPr>
      </w:pPr>
      <w:r w:rsidRPr="00C8440E">
        <w:rPr>
          <w:rFonts w:ascii="Times New Roman" w:hAnsi="Times New Roman"/>
          <w:sz w:val="24"/>
        </w:rPr>
        <w:t>6.</w:t>
      </w:r>
      <w:r w:rsidR="00793473" w:rsidRPr="00C8440E">
        <w:rPr>
          <w:rFonts w:ascii="Times New Roman" w:hAnsi="Times New Roman"/>
          <w:sz w:val="24"/>
        </w:rPr>
        <w:t>4</w:t>
      </w:r>
      <w:r w:rsidRPr="00C8440E">
        <w:rPr>
          <w:rFonts w:ascii="Times New Roman" w:hAnsi="Times New Roman"/>
          <w:sz w:val="24"/>
        </w:rPr>
        <w:t xml:space="preserve">. В </w:t>
      </w:r>
      <w:r w:rsidRPr="00C8440E">
        <w:rPr>
          <w:rFonts w:ascii="Times New Roman" w:hAnsi="Times New Roman"/>
          <w:sz w:val="24"/>
          <w:szCs w:val="24"/>
        </w:rPr>
        <w:t xml:space="preserve">случае отзыва в соответствии с </w:t>
      </w:r>
      <w:hyperlink r:id="rId18" w:history="1">
        <w:r w:rsidRPr="00C8440E">
          <w:rPr>
            <w:rFonts w:ascii="Times New Roman" w:hAnsi="Times New Roman"/>
            <w:sz w:val="24"/>
            <w:szCs w:val="24"/>
          </w:rPr>
          <w:t>законодательством</w:t>
        </w:r>
      </w:hyperlink>
      <w:r w:rsidRPr="00C8440E">
        <w:rPr>
          <w:rFonts w:ascii="Times New Roman" w:hAnsi="Times New Roman"/>
          <w:sz w:val="24"/>
          <w:szCs w:val="24"/>
        </w:rPr>
        <w:t xml:space="preserve"> Российской Федерации у банка, предоставившего независимую гарантию в качестве обеспечения исполнения </w:t>
      </w:r>
      <w:r w:rsidR="007027AE">
        <w:rPr>
          <w:rFonts w:ascii="Times New Roman" w:hAnsi="Times New Roman"/>
          <w:sz w:val="24"/>
          <w:szCs w:val="24"/>
        </w:rPr>
        <w:t>К</w:t>
      </w:r>
      <w:r w:rsidRPr="00C8440E">
        <w:rPr>
          <w:rFonts w:ascii="Times New Roman" w:hAnsi="Times New Roman"/>
          <w:sz w:val="24"/>
          <w:szCs w:val="24"/>
        </w:rPr>
        <w:t>онтракта, лицензии на осуществление банковских операций Исполнитель обязан предоставит</w:t>
      </w:r>
      <w:r w:rsidR="007027AE">
        <w:rPr>
          <w:rFonts w:ascii="Times New Roman" w:hAnsi="Times New Roman"/>
          <w:sz w:val="24"/>
          <w:szCs w:val="24"/>
        </w:rPr>
        <w:t>ь новое обеспечение исполнения К</w:t>
      </w:r>
      <w:r w:rsidRPr="00C8440E">
        <w:rPr>
          <w:rFonts w:ascii="Times New Roman" w:hAnsi="Times New Roman"/>
          <w:sz w:val="24"/>
          <w:szCs w:val="24"/>
        </w:rPr>
        <w:t>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r w:rsidRPr="00C8440E">
        <w:rPr>
          <w:rFonts w:ascii="Times New Roman" w:hAnsi="Times New Roman"/>
          <w:color w:val="FF0000"/>
          <w:sz w:val="24"/>
          <w:szCs w:val="24"/>
        </w:rPr>
        <w:t xml:space="preserve"> </w:t>
      </w:r>
      <w:r w:rsidRPr="00C8440E">
        <w:rPr>
          <w:rFonts w:ascii="Times New Roman" w:hAnsi="Times New Roman"/>
          <w:sz w:val="24"/>
          <w:szCs w:val="24"/>
        </w:rPr>
        <w:t xml:space="preserve">Размер </w:t>
      </w:r>
      <w:r w:rsidRPr="00C8440E">
        <w:rPr>
          <w:rFonts w:ascii="Times New Roman" w:hAnsi="Times New Roman"/>
          <w:sz w:val="24"/>
          <w:szCs w:val="24"/>
        </w:rPr>
        <w:lastRenderedPageBreak/>
        <w:t xml:space="preserve">такого обеспечения может быть уменьшен в порядке и случаях, которые предусмотрены </w:t>
      </w:r>
      <w:hyperlink r:id="rId19" w:history="1">
        <w:r w:rsidRPr="00C8440E">
          <w:rPr>
            <w:rFonts w:ascii="Times New Roman" w:hAnsi="Times New Roman"/>
            <w:sz w:val="24"/>
            <w:szCs w:val="24"/>
          </w:rPr>
          <w:t>частями 7</w:t>
        </w:r>
      </w:hyperlink>
      <w:r w:rsidRPr="00C8440E">
        <w:rPr>
          <w:rFonts w:ascii="Times New Roman" w:hAnsi="Times New Roman"/>
          <w:sz w:val="24"/>
          <w:szCs w:val="24"/>
        </w:rPr>
        <w:t xml:space="preserve">, </w:t>
      </w:r>
      <w:hyperlink r:id="rId20" w:history="1">
        <w:r w:rsidRPr="00C8440E">
          <w:rPr>
            <w:rFonts w:ascii="Times New Roman" w:hAnsi="Times New Roman"/>
            <w:sz w:val="24"/>
            <w:szCs w:val="24"/>
          </w:rPr>
          <w:t>7.1</w:t>
        </w:r>
      </w:hyperlink>
      <w:r w:rsidRPr="00C8440E">
        <w:rPr>
          <w:rFonts w:ascii="Times New Roman" w:hAnsi="Times New Roman"/>
          <w:sz w:val="24"/>
          <w:szCs w:val="24"/>
        </w:rPr>
        <w:t xml:space="preserve">, </w:t>
      </w:r>
      <w:hyperlink r:id="rId21" w:history="1">
        <w:r w:rsidRPr="00C8440E">
          <w:rPr>
            <w:rFonts w:ascii="Times New Roman" w:hAnsi="Times New Roman"/>
            <w:sz w:val="24"/>
            <w:szCs w:val="24"/>
          </w:rPr>
          <w:t>7.2</w:t>
        </w:r>
      </w:hyperlink>
      <w:r w:rsidRPr="00C8440E">
        <w:rPr>
          <w:rFonts w:ascii="Times New Roman" w:hAnsi="Times New Roman"/>
          <w:sz w:val="24"/>
          <w:szCs w:val="24"/>
        </w:rPr>
        <w:t xml:space="preserve"> и </w:t>
      </w:r>
      <w:hyperlink r:id="rId22" w:history="1">
        <w:r w:rsidRPr="00C8440E">
          <w:rPr>
            <w:rFonts w:ascii="Times New Roman" w:hAnsi="Times New Roman"/>
            <w:sz w:val="24"/>
            <w:szCs w:val="24"/>
          </w:rPr>
          <w:t>7.3 статьи 96</w:t>
        </w:r>
      </w:hyperlink>
      <w:r w:rsidRPr="00C8440E">
        <w:rPr>
          <w:rFonts w:ascii="Times New Roman" w:hAnsi="Times New Roman"/>
          <w:sz w:val="24"/>
          <w:szCs w:val="24"/>
        </w:rPr>
        <w:t xml:space="preserve"> Федерального закона.</w:t>
      </w:r>
    </w:p>
    <w:p w:rsidR="00CB5002" w:rsidRPr="00C8440E" w:rsidRDefault="00CB5002" w:rsidP="00CB5002">
      <w:pPr>
        <w:pStyle w:val="HTML"/>
        <w:ind w:firstLine="540"/>
        <w:jc w:val="both"/>
        <w:rPr>
          <w:rFonts w:ascii="Times New Roman" w:hAnsi="Times New Roman"/>
          <w:sz w:val="24"/>
          <w:szCs w:val="24"/>
        </w:rPr>
      </w:pPr>
      <w:r w:rsidRPr="00C8440E">
        <w:rPr>
          <w:rFonts w:ascii="Times New Roman" w:hAnsi="Times New Roman"/>
          <w:sz w:val="24"/>
          <w:szCs w:val="24"/>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w:t>
      </w:r>
    </w:p>
    <w:p w:rsidR="00CB5002" w:rsidRPr="00C8440E" w:rsidRDefault="00CB5002" w:rsidP="00CB5002">
      <w:pPr>
        <w:pStyle w:val="ConsPlusNormal"/>
        <w:ind w:firstLine="540"/>
        <w:jc w:val="both"/>
        <w:rPr>
          <w:sz w:val="24"/>
          <w:szCs w:val="24"/>
        </w:rPr>
      </w:pPr>
      <w:r w:rsidRPr="00C8440E">
        <w:rPr>
          <w:sz w:val="24"/>
          <w:szCs w:val="24"/>
        </w:rPr>
        <w:t>6.</w:t>
      </w:r>
      <w:r w:rsidR="00793473" w:rsidRPr="00C8440E">
        <w:rPr>
          <w:sz w:val="24"/>
          <w:szCs w:val="24"/>
        </w:rPr>
        <w:t>5</w:t>
      </w:r>
      <w:r w:rsidRPr="00C8440E">
        <w:rPr>
          <w:sz w:val="24"/>
          <w:szCs w:val="24"/>
        </w:rPr>
        <w:t>. Денежные средства, внесенные Исполнителем в к</w:t>
      </w:r>
      <w:r w:rsidR="007027AE">
        <w:rPr>
          <w:sz w:val="24"/>
          <w:szCs w:val="24"/>
        </w:rPr>
        <w:t>ачестве обеспечения исполнения К</w:t>
      </w:r>
      <w:r w:rsidRPr="00C8440E">
        <w:rPr>
          <w:sz w:val="24"/>
          <w:szCs w:val="24"/>
        </w:rPr>
        <w:t xml:space="preserve">онтракта, в том числе часть этих денежных средств в случае уменьшения </w:t>
      </w:r>
      <w:r w:rsidR="007027AE">
        <w:rPr>
          <w:sz w:val="24"/>
          <w:szCs w:val="24"/>
        </w:rPr>
        <w:t>размера обеспечения исполнения К</w:t>
      </w:r>
      <w:r w:rsidRPr="00C8440E">
        <w:rPr>
          <w:sz w:val="24"/>
          <w:szCs w:val="24"/>
        </w:rPr>
        <w:t xml:space="preserve">онтракта в соответствии с </w:t>
      </w:r>
      <w:hyperlink r:id="rId23" w:history="1">
        <w:r w:rsidRPr="00C8440E">
          <w:rPr>
            <w:sz w:val="24"/>
            <w:szCs w:val="24"/>
          </w:rPr>
          <w:t>частями 7</w:t>
        </w:r>
      </w:hyperlink>
      <w:r w:rsidRPr="00C8440E">
        <w:rPr>
          <w:sz w:val="24"/>
          <w:szCs w:val="24"/>
        </w:rPr>
        <w:t xml:space="preserve">, </w:t>
      </w:r>
      <w:hyperlink r:id="rId24" w:history="1">
        <w:r w:rsidRPr="00C8440E">
          <w:rPr>
            <w:sz w:val="24"/>
            <w:szCs w:val="24"/>
          </w:rPr>
          <w:t>7.1</w:t>
        </w:r>
      </w:hyperlink>
      <w:r w:rsidRPr="00C8440E">
        <w:rPr>
          <w:sz w:val="24"/>
          <w:szCs w:val="24"/>
        </w:rPr>
        <w:t xml:space="preserve"> и </w:t>
      </w:r>
      <w:hyperlink r:id="rId25" w:history="1">
        <w:r w:rsidRPr="00C8440E">
          <w:rPr>
            <w:sz w:val="24"/>
            <w:szCs w:val="24"/>
          </w:rPr>
          <w:t>7.2 статьи 96</w:t>
        </w:r>
      </w:hyperlink>
      <w:r w:rsidRPr="00C8440E">
        <w:rPr>
          <w:sz w:val="24"/>
          <w:szCs w:val="24"/>
        </w:rPr>
        <w:t xml:space="preserve"> Федерального закона возвращаются Исполнителю в срок не позднее </w:t>
      </w:r>
      <w:r w:rsidRPr="00C8440E">
        <w:rPr>
          <w:b/>
          <w:sz w:val="24"/>
          <w:szCs w:val="24"/>
          <w:u w:val="single"/>
        </w:rPr>
        <w:t>тридцати дней</w:t>
      </w:r>
      <w:r w:rsidRPr="00C8440E">
        <w:rPr>
          <w:sz w:val="24"/>
          <w:szCs w:val="24"/>
        </w:rPr>
        <w:t xml:space="preserve">  с даты исполнения Исполнителем обязательств, предусмотренных</w:t>
      </w:r>
      <w:r w:rsidR="007027AE">
        <w:rPr>
          <w:sz w:val="24"/>
          <w:szCs w:val="24"/>
        </w:rPr>
        <w:t xml:space="preserve"> К</w:t>
      </w:r>
      <w:r w:rsidRPr="00C8440E">
        <w:rPr>
          <w:sz w:val="24"/>
          <w:szCs w:val="24"/>
        </w:rPr>
        <w:t>онтрактом (если така</w:t>
      </w:r>
      <w:r w:rsidR="007027AE">
        <w:rPr>
          <w:sz w:val="24"/>
          <w:szCs w:val="24"/>
        </w:rPr>
        <w:t>я форма обеспечения исполнения К</w:t>
      </w:r>
      <w:r w:rsidRPr="00C8440E">
        <w:rPr>
          <w:sz w:val="24"/>
          <w:szCs w:val="24"/>
        </w:rPr>
        <w:t>онтракта применяется Исполнителем).</w:t>
      </w:r>
    </w:p>
    <w:p w:rsidR="00CB5002" w:rsidRPr="00C8440E" w:rsidRDefault="00CB5002" w:rsidP="00CB5002">
      <w:pPr>
        <w:ind w:firstLine="567"/>
        <w:jc w:val="both"/>
        <w:rPr>
          <w:sz w:val="24"/>
          <w:szCs w:val="24"/>
          <w:shd w:val="clear" w:color="auto" w:fill="A8D08D" w:themeFill="accent6" w:themeFillTint="99"/>
        </w:rPr>
      </w:pPr>
      <w:r w:rsidRPr="00C8440E">
        <w:rPr>
          <w:sz w:val="24"/>
          <w:szCs w:val="24"/>
        </w:rPr>
        <w:t>6.</w:t>
      </w:r>
      <w:r w:rsidR="00793473" w:rsidRPr="00C8440E">
        <w:rPr>
          <w:sz w:val="24"/>
          <w:szCs w:val="24"/>
        </w:rPr>
        <w:t>6</w:t>
      </w:r>
      <w:r w:rsidRPr="00C8440E">
        <w:rPr>
          <w:sz w:val="24"/>
          <w:szCs w:val="24"/>
        </w:rPr>
        <w:t xml:space="preserve">. Независимая гарантия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6" w:history="1">
        <w:r w:rsidRPr="00C8440E">
          <w:rPr>
            <w:rStyle w:val="a7"/>
            <w:sz w:val="24"/>
            <w:szCs w:val="24"/>
          </w:rPr>
          <w:t>кодексом</w:t>
        </w:r>
      </w:hyperlink>
      <w:r w:rsidRPr="00C8440E">
        <w:rPr>
          <w:sz w:val="24"/>
          <w:szCs w:val="24"/>
        </w:rPr>
        <w:t xml:space="preserve"> Российской Федерации оснований для отказа в удовлетворении этого требования.</w:t>
      </w:r>
    </w:p>
    <w:p w:rsidR="00CB5002" w:rsidRPr="00C8440E" w:rsidRDefault="00CB5002" w:rsidP="00CB5002">
      <w:pPr>
        <w:pStyle w:val="ConsPlusNormal"/>
        <w:ind w:firstLine="540"/>
        <w:jc w:val="both"/>
        <w:rPr>
          <w:sz w:val="24"/>
          <w:szCs w:val="24"/>
        </w:rPr>
      </w:pPr>
      <w:r w:rsidRPr="00C8440E">
        <w:rPr>
          <w:sz w:val="24"/>
          <w:szCs w:val="24"/>
        </w:rPr>
        <w:t>6.</w:t>
      </w:r>
      <w:r w:rsidR="00793473" w:rsidRPr="00C8440E">
        <w:rPr>
          <w:sz w:val="24"/>
          <w:szCs w:val="24"/>
        </w:rPr>
        <w:t>7</w:t>
      </w:r>
      <w:r w:rsidRPr="00C8440E">
        <w:rPr>
          <w:sz w:val="24"/>
          <w:szCs w:val="24"/>
        </w:rPr>
        <w:t xml:space="preserve">. В случае, если участником закупки, с которым заключается </w:t>
      </w:r>
      <w:r w:rsidR="007027AE">
        <w:rPr>
          <w:sz w:val="24"/>
          <w:szCs w:val="24"/>
        </w:rPr>
        <w:t>К</w:t>
      </w:r>
      <w:r w:rsidRPr="00C8440E">
        <w:rPr>
          <w:sz w:val="24"/>
          <w:szCs w:val="24"/>
        </w:rPr>
        <w:t>онтракт, является казенное учреждение, требов</w:t>
      </w:r>
      <w:r w:rsidR="007027AE">
        <w:rPr>
          <w:sz w:val="24"/>
          <w:szCs w:val="24"/>
        </w:rPr>
        <w:t>ание об обеспечении исполнения К</w:t>
      </w:r>
      <w:r w:rsidRPr="00C8440E">
        <w:rPr>
          <w:sz w:val="24"/>
          <w:szCs w:val="24"/>
        </w:rPr>
        <w:t xml:space="preserve">онтракта, </w:t>
      </w:r>
      <w:r w:rsidRPr="00C8440E">
        <w:rPr>
          <w:color w:val="22272F"/>
          <w:sz w:val="24"/>
          <w:szCs w:val="24"/>
        </w:rPr>
        <w:t>включая требование о предоставлении такого обеспечения с учетом положений </w:t>
      </w:r>
      <w:hyperlink r:id="rId27" w:anchor="/document/70353464/entry/37" w:history="1">
        <w:r w:rsidRPr="00C8440E">
          <w:rPr>
            <w:color w:val="3272C0"/>
            <w:sz w:val="24"/>
            <w:szCs w:val="24"/>
          </w:rPr>
          <w:t>статьи 37</w:t>
        </w:r>
      </w:hyperlink>
      <w:r w:rsidRPr="00C8440E">
        <w:rPr>
          <w:color w:val="22272F"/>
          <w:sz w:val="24"/>
          <w:szCs w:val="24"/>
        </w:rPr>
        <w:t xml:space="preserve">  Федерального закона, </w:t>
      </w:r>
      <w:r w:rsidRPr="00C8440E">
        <w:rPr>
          <w:sz w:val="24"/>
          <w:szCs w:val="24"/>
        </w:rPr>
        <w:t>к такому участнику не применяются.</w:t>
      </w:r>
    </w:p>
    <w:p w:rsidR="00E33C15" w:rsidRPr="00C8440E" w:rsidRDefault="00E33C15" w:rsidP="008A12EF">
      <w:pPr>
        <w:autoSpaceDE w:val="0"/>
        <w:autoSpaceDN w:val="0"/>
        <w:adjustRightInd w:val="0"/>
        <w:jc w:val="both"/>
        <w:rPr>
          <w:rFonts w:cs="Times New Roman"/>
          <w:sz w:val="24"/>
          <w:szCs w:val="24"/>
        </w:rPr>
      </w:pPr>
    </w:p>
    <w:p w:rsidR="00CB5002" w:rsidRPr="00C8440E" w:rsidRDefault="00793473" w:rsidP="00CB5002">
      <w:pPr>
        <w:ind w:firstLine="567"/>
        <w:jc w:val="center"/>
        <w:rPr>
          <w:b/>
          <w:sz w:val="24"/>
        </w:rPr>
      </w:pPr>
      <w:r w:rsidRPr="00C8440E">
        <w:rPr>
          <w:b/>
          <w:sz w:val="24"/>
        </w:rPr>
        <w:t>7</w:t>
      </w:r>
      <w:r w:rsidR="00CB5002" w:rsidRPr="00C8440E">
        <w:rPr>
          <w:b/>
          <w:sz w:val="24"/>
        </w:rPr>
        <w:t xml:space="preserve">. Банковское сопровождение </w:t>
      </w:r>
      <w:r w:rsidR="007027AE">
        <w:rPr>
          <w:b/>
          <w:sz w:val="24"/>
        </w:rPr>
        <w:t>К</w:t>
      </w:r>
      <w:r w:rsidR="00CB5002" w:rsidRPr="00C8440E">
        <w:rPr>
          <w:b/>
          <w:sz w:val="24"/>
        </w:rPr>
        <w:t xml:space="preserve">онтракта, казначейское сопровождение </w:t>
      </w:r>
      <w:r w:rsidR="007027AE">
        <w:rPr>
          <w:b/>
          <w:sz w:val="24"/>
        </w:rPr>
        <w:t>К</w:t>
      </w:r>
      <w:r w:rsidR="00CB5002" w:rsidRPr="00C8440E">
        <w:rPr>
          <w:b/>
          <w:sz w:val="24"/>
        </w:rPr>
        <w:t>онтракта</w:t>
      </w:r>
    </w:p>
    <w:p w:rsidR="00CB5002" w:rsidRPr="00C8440E" w:rsidRDefault="00CB5002" w:rsidP="00CB5002">
      <w:pPr>
        <w:ind w:firstLine="567"/>
        <w:jc w:val="both"/>
        <w:rPr>
          <w:sz w:val="24"/>
          <w:shd w:val="clear" w:color="auto" w:fill="92D050"/>
        </w:rPr>
      </w:pPr>
      <w:r w:rsidRPr="00C8440E">
        <w:rPr>
          <w:sz w:val="24"/>
        </w:rPr>
        <w:t xml:space="preserve">Банковское сопровождение </w:t>
      </w:r>
      <w:r w:rsidR="007027AE">
        <w:rPr>
          <w:sz w:val="24"/>
        </w:rPr>
        <w:t>К</w:t>
      </w:r>
      <w:r w:rsidRPr="00C8440E">
        <w:rPr>
          <w:sz w:val="24"/>
        </w:rPr>
        <w:t xml:space="preserve">онтракта в соответствии со </w:t>
      </w:r>
      <w:hyperlink r:id="rId28" w:history="1">
        <w:r w:rsidRPr="00C8440E">
          <w:rPr>
            <w:sz w:val="24"/>
          </w:rPr>
          <w:t>статьей 35</w:t>
        </w:r>
      </w:hyperlink>
      <w:r w:rsidRPr="00C8440E">
        <w:rPr>
          <w:sz w:val="24"/>
        </w:rPr>
        <w:t xml:space="preserve"> Федерального закона не осуществляется.</w:t>
      </w:r>
    </w:p>
    <w:p w:rsidR="00CB5002" w:rsidRPr="00C8440E" w:rsidRDefault="00CB5002" w:rsidP="00CB5002">
      <w:pPr>
        <w:ind w:firstLine="567"/>
        <w:jc w:val="both"/>
        <w:rPr>
          <w:sz w:val="24"/>
          <w:shd w:val="clear" w:color="auto" w:fill="92D050"/>
        </w:rPr>
      </w:pPr>
      <w:r w:rsidRPr="00C8440E">
        <w:rPr>
          <w:sz w:val="24"/>
        </w:rPr>
        <w:t xml:space="preserve">Казначейское сопровождение </w:t>
      </w:r>
      <w:r w:rsidR="007027AE">
        <w:rPr>
          <w:sz w:val="24"/>
        </w:rPr>
        <w:t>К</w:t>
      </w:r>
      <w:r w:rsidRPr="00C8440E">
        <w:rPr>
          <w:sz w:val="24"/>
        </w:rPr>
        <w:t>онтракта не осуществляется</w:t>
      </w:r>
      <w:r w:rsidR="00A9316D" w:rsidRPr="00A9316D">
        <w:rPr>
          <w:sz w:val="24"/>
        </w:rPr>
        <w:t>.</w:t>
      </w:r>
    </w:p>
    <w:p w:rsidR="00CB5002" w:rsidRPr="00C8440E" w:rsidRDefault="00CB5002" w:rsidP="00CB5002">
      <w:pPr>
        <w:ind w:firstLine="567"/>
        <w:jc w:val="both"/>
        <w:rPr>
          <w:b/>
          <w:sz w:val="24"/>
        </w:rPr>
      </w:pPr>
    </w:p>
    <w:p w:rsidR="00CB5002" w:rsidRPr="00C8440E" w:rsidRDefault="00793473" w:rsidP="00CB5002">
      <w:pPr>
        <w:ind w:firstLine="567"/>
        <w:jc w:val="center"/>
        <w:rPr>
          <w:b/>
          <w:sz w:val="24"/>
        </w:rPr>
      </w:pPr>
      <w:r w:rsidRPr="00C8440E">
        <w:rPr>
          <w:b/>
          <w:sz w:val="24"/>
        </w:rPr>
        <w:t>8</w:t>
      </w:r>
      <w:r w:rsidR="00CB5002" w:rsidRPr="00C8440E">
        <w:rPr>
          <w:b/>
          <w:sz w:val="24"/>
        </w:rPr>
        <w:t>. Порядок сдачи-приемки оказанных услуг</w:t>
      </w:r>
    </w:p>
    <w:p w:rsidR="00CB5002" w:rsidRPr="00C8440E" w:rsidRDefault="00793473" w:rsidP="00CB5002">
      <w:pPr>
        <w:ind w:firstLine="567"/>
        <w:jc w:val="both"/>
        <w:rPr>
          <w:sz w:val="24"/>
          <w:shd w:val="clear" w:color="auto" w:fill="92D050"/>
        </w:rPr>
      </w:pPr>
      <w:r w:rsidRPr="00C8440E">
        <w:rPr>
          <w:sz w:val="24"/>
        </w:rPr>
        <w:t>8</w:t>
      </w:r>
      <w:r w:rsidR="00CB5002" w:rsidRPr="00C8440E">
        <w:rPr>
          <w:sz w:val="24"/>
        </w:rPr>
        <w:t xml:space="preserve">.1. Для проверки предоставленных Исполнителем результатов, предусмотренных </w:t>
      </w:r>
      <w:r w:rsidR="007027AE">
        <w:rPr>
          <w:sz w:val="24"/>
        </w:rPr>
        <w:t>К</w:t>
      </w:r>
      <w:r w:rsidR="00CB5002" w:rsidRPr="00C8440E">
        <w:rPr>
          <w:sz w:val="24"/>
        </w:rPr>
        <w:t xml:space="preserve">онтрактом, в части их соответствия условиям </w:t>
      </w:r>
      <w:r w:rsidR="007027AE">
        <w:rPr>
          <w:sz w:val="24"/>
        </w:rPr>
        <w:t>К</w:t>
      </w:r>
      <w:r w:rsidR="00CB5002" w:rsidRPr="00C8440E">
        <w:rPr>
          <w:sz w:val="24"/>
        </w:rPr>
        <w:t xml:space="preserve">онтракта заказчик обязан провести экспертизу. Экспертиза результатов, предусмотренных </w:t>
      </w:r>
      <w:r w:rsidR="007027AE">
        <w:rPr>
          <w:sz w:val="24"/>
        </w:rPr>
        <w:t>К</w:t>
      </w:r>
      <w:r w:rsidR="00CB5002" w:rsidRPr="00C8440E">
        <w:rPr>
          <w:sz w:val="24"/>
        </w:rPr>
        <w:t xml:space="preserve">онтрактом, может проводиться Заказчиком своими силами или к ее проведению могут привлекаться </w:t>
      </w:r>
      <w:hyperlink r:id="rId29" w:history="1">
        <w:r w:rsidR="00CB5002" w:rsidRPr="00C8440E">
          <w:rPr>
            <w:sz w:val="24"/>
          </w:rPr>
          <w:t>эксперты</w:t>
        </w:r>
      </w:hyperlink>
      <w:r w:rsidR="00CB5002" w:rsidRPr="00C8440E">
        <w:rPr>
          <w:sz w:val="24"/>
        </w:rPr>
        <w:t>, экспертные организации на основании контрактов, заключенных в соответствии с Федеральным законом.</w:t>
      </w:r>
    </w:p>
    <w:p w:rsidR="00CB5002" w:rsidRPr="00C8440E" w:rsidRDefault="00CB5002" w:rsidP="00CB5002">
      <w:pPr>
        <w:ind w:firstLine="567"/>
        <w:jc w:val="both"/>
        <w:rPr>
          <w:sz w:val="24"/>
          <w:shd w:val="clear" w:color="auto" w:fill="92D050"/>
        </w:rPr>
      </w:pPr>
      <w:r w:rsidRPr="00C8440E">
        <w:rPr>
          <w:sz w:val="24"/>
        </w:rPr>
        <w:t xml:space="preserve">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w:t>
      </w:r>
      <w:r w:rsidR="007027AE">
        <w:rPr>
          <w:sz w:val="24"/>
        </w:rPr>
        <w:t>К</w:t>
      </w:r>
      <w:r w:rsidRPr="00C8440E">
        <w:rPr>
          <w:sz w:val="24"/>
        </w:rPr>
        <w:t xml:space="preserve">онтракта. В случае, если по результатам такой экспертизы установлены нарушения требований </w:t>
      </w:r>
      <w:r w:rsidR="007027AE">
        <w:rPr>
          <w:sz w:val="24"/>
        </w:rPr>
        <w:t>К</w:t>
      </w:r>
      <w:r w:rsidRPr="00C8440E">
        <w:rPr>
          <w:sz w:val="24"/>
        </w:rPr>
        <w:t>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CB5002" w:rsidRPr="00C8440E" w:rsidRDefault="00793473" w:rsidP="00CB5002">
      <w:pPr>
        <w:pStyle w:val="HTML"/>
        <w:ind w:firstLine="540"/>
        <w:jc w:val="both"/>
        <w:rPr>
          <w:rFonts w:ascii="Times New Roman" w:hAnsi="Times New Roman"/>
          <w:sz w:val="24"/>
        </w:rPr>
      </w:pPr>
      <w:r w:rsidRPr="00C8440E">
        <w:rPr>
          <w:rFonts w:ascii="Times New Roman" w:hAnsi="Times New Roman"/>
          <w:sz w:val="24"/>
        </w:rPr>
        <w:t>8</w:t>
      </w:r>
      <w:r w:rsidR="00CB5002" w:rsidRPr="00C8440E">
        <w:rPr>
          <w:rFonts w:ascii="Times New Roman" w:hAnsi="Times New Roman"/>
          <w:sz w:val="24"/>
        </w:rPr>
        <w:t xml:space="preserve">.2. Приемка оказанной услуги осуществляется в порядке и в сроки, которые установлены </w:t>
      </w:r>
      <w:r w:rsidR="007027AE">
        <w:rPr>
          <w:rFonts w:ascii="Times New Roman" w:hAnsi="Times New Roman"/>
          <w:sz w:val="24"/>
        </w:rPr>
        <w:t>К</w:t>
      </w:r>
      <w:r w:rsidR="00CB5002" w:rsidRPr="00C8440E">
        <w:rPr>
          <w:rFonts w:ascii="Times New Roman" w:hAnsi="Times New Roman"/>
          <w:sz w:val="24"/>
        </w:rPr>
        <w:t>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B3CBA" w:rsidRPr="006232C7" w:rsidRDefault="00793473" w:rsidP="004B3CBA">
      <w:pPr>
        <w:ind w:firstLine="709"/>
        <w:jc w:val="both"/>
        <w:rPr>
          <w:rFonts w:eastAsia="Times New Roman" w:cs="Times New Roman"/>
          <w:sz w:val="24"/>
          <w:szCs w:val="24"/>
        </w:rPr>
      </w:pPr>
      <w:bookmarkStart w:id="5" w:name="p0"/>
      <w:bookmarkEnd w:id="5"/>
      <w:r w:rsidRPr="00C8440E">
        <w:rPr>
          <w:sz w:val="24"/>
        </w:rPr>
        <w:t>8</w:t>
      </w:r>
      <w:r w:rsidR="00CB5002" w:rsidRPr="00C8440E">
        <w:rPr>
          <w:sz w:val="24"/>
        </w:rPr>
        <w:t xml:space="preserve">.3. Исполнитель </w:t>
      </w:r>
      <w:r w:rsidR="004B3CBA">
        <w:rPr>
          <w:rFonts w:cs="Times New Roman"/>
          <w:sz w:val="24"/>
          <w:szCs w:val="24"/>
        </w:rPr>
        <w:t xml:space="preserve">ежемесячно </w:t>
      </w:r>
      <w:r w:rsidR="004B3CBA" w:rsidRPr="001B550D">
        <w:rPr>
          <w:rFonts w:cs="Times New Roman"/>
          <w:sz w:val="24"/>
          <w:szCs w:val="24"/>
        </w:rPr>
        <w:t xml:space="preserve">в </w:t>
      </w:r>
      <w:r w:rsidR="004B3CBA" w:rsidRPr="00BB328A">
        <w:rPr>
          <w:rFonts w:cs="Times New Roman"/>
          <w:b/>
          <w:sz w:val="24"/>
          <w:szCs w:val="24"/>
        </w:rPr>
        <w:t xml:space="preserve">течение </w:t>
      </w:r>
      <w:r w:rsidR="009340DC">
        <w:rPr>
          <w:rFonts w:cs="Times New Roman"/>
          <w:b/>
          <w:sz w:val="24"/>
          <w:szCs w:val="24"/>
        </w:rPr>
        <w:t>4</w:t>
      </w:r>
      <w:r w:rsidR="00BB328A">
        <w:rPr>
          <w:rFonts w:cs="Times New Roman"/>
          <w:sz w:val="24"/>
          <w:szCs w:val="24"/>
        </w:rPr>
        <w:t xml:space="preserve"> </w:t>
      </w:r>
      <w:r w:rsidR="00BB328A" w:rsidRPr="009340DC">
        <w:rPr>
          <w:rFonts w:cs="Times New Roman"/>
          <w:b/>
          <w:sz w:val="24"/>
          <w:szCs w:val="24"/>
        </w:rPr>
        <w:t>(</w:t>
      </w:r>
      <w:r w:rsidR="009340DC" w:rsidRPr="009340DC">
        <w:rPr>
          <w:rFonts w:cs="Times New Roman"/>
          <w:b/>
          <w:sz w:val="24"/>
          <w:szCs w:val="24"/>
        </w:rPr>
        <w:t>четырех</w:t>
      </w:r>
      <w:r w:rsidR="00BB328A" w:rsidRPr="009340DC">
        <w:rPr>
          <w:rFonts w:cs="Times New Roman"/>
          <w:b/>
          <w:sz w:val="24"/>
          <w:szCs w:val="24"/>
        </w:rPr>
        <w:t>)</w:t>
      </w:r>
      <w:r w:rsidR="004B3CBA" w:rsidRPr="0072574D">
        <w:rPr>
          <w:rFonts w:cs="Times New Roman"/>
          <w:b/>
          <w:sz w:val="24"/>
          <w:szCs w:val="24"/>
        </w:rPr>
        <w:t xml:space="preserve"> рабочих</w:t>
      </w:r>
      <w:r w:rsidR="004B3CBA" w:rsidRPr="001B550D">
        <w:rPr>
          <w:rFonts w:cs="Times New Roman"/>
          <w:b/>
          <w:sz w:val="24"/>
          <w:szCs w:val="24"/>
        </w:rPr>
        <w:t xml:space="preserve"> дней</w:t>
      </w:r>
      <w:r w:rsidR="004B3CBA" w:rsidRPr="001B550D">
        <w:rPr>
          <w:rFonts w:cs="Times New Roman"/>
          <w:sz w:val="24"/>
          <w:szCs w:val="24"/>
        </w:rPr>
        <w:t xml:space="preserve"> с даты окончания оказания услуг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4B3CBA">
        <w:rPr>
          <w:rFonts w:cs="Times New Roman"/>
          <w:sz w:val="24"/>
          <w:szCs w:val="24"/>
        </w:rPr>
        <w:t>Поставщика</w:t>
      </w:r>
      <w:r w:rsidR="004B3CBA" w:rsidRPr="001B550D">
        <w:rPr>
          <w:rFonts w:cs="Times New Roman"/>
          <w:sz w:val="24"/>
          <w:szCs w:val="24"/>
        </w:rPr>
        <w:t>, и размещает в единой информационной системе документ о приемке, который должен содержать:</w:t>
      </w:r>
    </w:p>
    <w:p w:rsidR="00CB5002" w:rsidRPr="00C8440E" w:rsidRDefault="00CB5002" w:rsidP="004B3CBA">
      <w:pPr>
        <w:pStyle w:val="HTML"/>
        <w:ind w:firstLine="567"/>
        <w:jc w:val="both"/>
        <w:rPr>
          <w:rFonts w:ascii="Times New Roman" w:hAnsi="Times New Roman"/>
          <w:sz w:val="24"/>
        </w:rPr>
      </w:pPr>
      <w:r w:rsidRPr="00C8440E">
        <w:rPr>
          <w:rFonts w:ascii="Times New Roman" w:hAnsi="Times New Roman"/>
          <w:sz w:val="24"/>
        </w:rPr>
        <w:t xml:space="preserve">-  включенные в </w:t>
      </w:r>
      <w:r w:rsidR="007027AE">
        <w:rPr>
          <w:rFonts w:ascii="Times New Roman" w:hAnsi="Times New Roman"/>
          <w:sz w:val="24"/>
        </w:rPr>
        <w:t>К</w:t>
      </w:r>
      <w:r w:rsidRPr="00C8440E">
        <w:rPr>
          <w:rFonts w:ascii="Times New Roman" w:hAnsi="Times New Roman"/>
          <w:sz w:val="24"/>
        </w:rPr>
        <w:t xml:space="preserve">онтракт в соответствии с </w:t>
      </w:r>
      <w:hyperlink r:id="rId30" w:history="1">
        <w:r w:rsidRPr="00BB328A">
          <w:rPr>
            <w:rFonts w:ascii="Times New Roman" w:hAnsi="Times New Roman"/>
            <w:color w:val="0070C0"/>
            <w:sz w:val="24"/>
          </w:rPr>
          <w:t>пунктом 1 части 2 статьи 51</w:t>
        </w:r>
      </w:hyperlink>
      <w:r w:rsidRPr="00C8440E">
        <w:rPr>
          <w:rFonts w:ascii="Times New Roman" w:hAnsi="Times New Roman"/>
          <w:sz w:val="24"/>
        </w:rPr>
        <w:t xml:space="preserve"> Федерального закона идентификационный код закупки, наименование, место нахождения Заказчика, </w:t>
      </w:r>
      <w:r w:rsidRPr="00C8440E">
        <w:rPr>
          <w:rFonts w:ascii="Times New Roman" w:hAnsi="Times New Roman"/>
          <w:sz w:val="24"/>
        </w:rPr>
        <w:lastRenderedPageBreak/>
        <w:t xml:space="preserve">наименование объекта закупки, место оказания услуг, информацию о Исполнителе, предусмотренную </w:t>
      </w:r>
      <w:hyperlink r:id="rId31" w:history="1">
        <w:r w:rsidRPr="00BB328A">
          <w:rPr>
            <w:rFonts w:ascii="Times New Roman" w:hAnsi="Times New Roman"/>
            <w:color w:val="0070C0"/>
            <w:sz w:val="24"/>
          </w:rPr>
          <w:t>подпунктами "а"</w:t>
        </w:r>
      </w:hyperlink>
      <w:r w:rsidRPr="00BB328A">
        <w:rPr>
          <w:rFonts w:ascii="Times New Roman" w:hAnsi="Times New Roman"/>
          <w:color w:val="0070C0"/>
          <w:sz w:val="24"/>
        </w:rPr>
        <w:t xml:space="preserve">, </w:t>
      </w:r>
      <w:hyperlink r:id="rId32" w:history="1">
        <w:r w:rsidRPr="00BB328A">
          <w:rPr>
            <w:rFonts w:ascii="Times New Roman" w:hAnsi="Times New Roman"/>
            <w:color w:val="0070C0"/>
            <w:sz w:val="24"/>
          </w:rPr>
          <w:t>"г"</w:t>
        </w:r>
      </w:hyperlink>
      <w:r w:rsidRPr="00BB328A">
        <w:rPr>
          <w:rFonts w:ascii="Times New Roman" w:hAnsi="Times New Roman"/>
          <w:color w:val="0070C0"/>
          <w:sz w:val="24"/>
        </w:rPr>
        <w:t xml:space="preserve"> и </w:t>
      </w:r>
      <w:hyperlink r:id="rId33" w:history="1">
        <w:r w:rsidRPr="00BB328A">
          <w:rPr>
            <w:rFonts w:ascii="Times New Roman" w:hAnsi="Times New Roman"/>
            <w:color w:val="0070C0"/>
            <w:sz w:val="24"/>
          </w:rPr>
          <w:t>"е" части 1 статьи 43</w:t>
        </w:r>
      </w:hyperlink>
      <w:r w:rsidRPr="00C8440E">
        <w:rPr>
          <w:rFonts w:ascii="Times New Roman" w:hAnsi="Times New Roman"/>
          <w:sz w:val="24"/>
        </w:rPr>
        <w:t xml:space="preserve"> Федерального закона, единицу измерения оказанной услуги;</w:t>
      </w:r>
    </w:p>
    <w:p w:rsidR="00CB5002" w:rsidRPr="00C8440E" w:rsidRDefault="00CB5002" w:rsidP="00CB5002">
      <w:pPr>
        <w:pStyle w:val="HTML"/>
        <w:ind w:firstLine="540"/>
        <w:jc w:val="both"/>
        <w:rPr>
          <w:rFonts w:ascii="Times New Roman" w:hAnsi="Times New Roman"/>
          <w:sz w:val="24"/>
        </w:rPr>
      </w:pPr>
      <w:r w:rsidRPr="00C8440E">
        <w:rPr>
          <w:rFonts w:ascii="Times New Roman" w:hAnsi="Times New Roman"/>
          <w:sz w:val="24"/>
        </w:rPr>
        <w:t>-  наименование оказанной услуги;</w:t>
      </w:r>
    </w:p>
    <w:p w:rsidR="00CB5002" w:rsidRPr="00C8440E" w:rsidRDefault="00CB5002" w:rsidP="00CB5002">
      <w:pPr>
        <w:pStyle w:val="HTML"/>
        <w:ind w:firstLine="540"/>
        <w:jc w:val="both"/>
        <w:rPr>
          <w:rFonts w:ascii="Times New Roman" w:hAnsi="Times New Roman"/>
          <w:sz w:val="24"/>
        </w:rPr>
      </w:pPr>
      <w:r w:rsidRPr="00C8440E">
        <w:rPr>
          <w:rFonts w:ascii="Times New Roman" w:hAnsi="Times New Roman"/>
          <w:sz w:val="24"/>
        </w:rPr>
        <w:t>-  информацию об объеме оказанной услуги;</w:t>
      </w:r>
    </w:p>
    <w:p w:rsidR="00CB5002" w:rsidRPr="00C8440E" w:rsidRDefault="00CB5002" w:rsidP="00CB5002">
      <w:pPr>
        <w:pStyle w:val="HTML"/>
        <w:ind w:firstLine="540"/>
        <w:jc w:val="both"/>
        <w:rPr>
          <w:rFonts w:ascii="Times New Roman" w:hAnsi="Times New Roman"/>
          <w:sz w:val="24"/>
        </w:rPr>
      </w:pPr>
      <w:r w:rsidRPr="00C8440E">
        <w:rPr>
          <w:rFonts w:ascii="Times New Roman" w:hAnsi="Times New Roman"/>
          <w:sz w:val="24"/>
        </w:rPr>
        <w:t xml:space="preserve">- стоимость исполненных Исполнителем обязательств, предусмотренных </w:t>
      </w:r>
      <w:r w:rsidR="007027AE">
        <w:rPr>
          <w:rFonts w:ascii="Times New Roman" w:hAnsi="Times New Roman"/>
          <w:sz w:val="24"/>
        </w:rPr>
        <w:t>К</w:t>
      </w:r>
      <w:r w:rsidRPr="00C8440E">
        <w:rPr>
          <w:rFonts w:ascii="Times New Roman" w:hAnsi="Times New Roman"/>
          <w:sz w:val="24"/>
        </w:rPr>
        <w:t>онтрактом, с указанием цены за единицу оказанной услуги;</w:t>
      </w:r>
    </w:p>
    <w:p w:rsidR="00CB5002" w:rsidRPr="00C8440E" w:rsidRDefault="00CB5002" w:rsidP="00CB5002">
      <w:pPr>
        <w:pStyle w:val="HTML"/>
        <w:ind w:firstLine="540"/>
        <w:jc w:val="both"/>
        <w:rPr>
          <w:rFonts w:ascii="Times New Roman" w:hAnsi="Times New Roman"/>
          <w:sz w:val="24"/>
        </w:rPr>
      </w:pPr>
      <w:r w:rsidRPr="00C8440E">
        <w:rPr>
          <w:rFonts w:ascii="Times New Roman" w:hAnsi="Times New Roman"/>
          <w:sz w:val="24"/>
        </w:rPr>
        <w:t xml:space="preserve">- иную информацию с учетом требований, установленных в соответствии с </w:t>
      </w:r>
      <w:hyperlink r:id="rId34" w:history="1">
        <w:r w:rsidRPr="00BB328A">
          <w:rPr>
            <w:rFonts w:ascii="Times New Roman" w:hAnsi="Times New Roman"/>
            <w:color w:val="0070C0"/>
            <w:sz w:val="24"/>
          </w:rPr>
          <w:t xml:space="preserve">частью 3 </w:t>
        </w:r>
        <w:r w:rsidR="00BB328A" w:rsidRPr="00BB328A">
          <w:rPr>
            <w:rFonts w:ascii="Times New Roman" w:hAnsi="Times New Roman"/>
            <w:color w:val="0070C0"/>
            <w:sz w:val="24"/>
          </w:rPr>
          <w:t xml:space="preserve">              </w:t>
        </w:r>
        <w:r w:rsidRPr="00BB328A">
          <w:rPr>
            <w:rFonts w:ascii="Times New Roman" w:hAnsi="Times New Roman"/>
            <w:color w:val="0070C0"/>
            <w:sz w:val="24"/>
          </w:rPr>
          <w:t>статьи 5</w:t>
        </w:r>
      </w:hyperlink>
      <w:r w:rsidRPr="00C8440E">
        <w:rPr>
          <w:rFonts w:ascii="Times New Roman" w:hAnsi="Times New Roman"/>
          <w:sz w:val="24"/>
        </w:rPr>
        <w:t xml:space="preserve"> Федерального закона;</w:t>
      </w:r>
    </w:p>
    <w:p w:rsidR="00CB5002" w:rsidRPr="00C8440E" w:rsidRDefault="00793473" w:rsidP="00CB5002">
      <w:pPr>
        <w:pStyle w:val="HTML"/>
        <w:ind w:firstLine="540"/>
        <w:jc w:val="both"/>
        <w:rPr>
          <w:rFonts w:ascii="Times New Roman" w:hAnsi="Times New Roman"/>
          <w:sz w:val="24"/>
        </w:rPr>
      </w:pPr>
      <w:r w:rsidRPr="00C8440E">
        <w:rPr>
          <w:rFonts w:ascii="Times New Roman" w:hAnsi="Times New Roman"/>
          <w:sz w:val="24"/>
        </w:rPr>
        <w:t>8</w:t>
      </w:r>
      <w:r w:rsidR="00CB5002" w:rsidRPr="00C8440E">
        <w:rPr>
          <w:rFonts w:ascii="Times New Roman" w:hAnsi="Times New Roman"/>
          <w:sz w:val="24"/>
        </w:rPr>
        <w:t xml:space="preserve">.4. К документу о приемке, предусмотренному пунктом </w:t>
      </w:r>
      <w:r w:rsidRPr="00C8440E">
        <w:rPr>
          <w:rFonts w:ascii="Times New Roman" w:hAnsi="Times New Roman"/>
          <w:sz w:val="24"/>
        </w:rPr>
        <w:t>8</w:t>
      </w:r>
      <w:r w:rsidR="00CB5002" w:rsidRPr="00C8440E">
        <w:rPr>
          <w:rFonts w:ascii="Times New Roman" w:hAnsi="Times New Roman"/>
          <w:sz w:val="24"/>
        </w:rPr>
        <w:t>.3</w:t>
      </w:r>
      <w:r w:rsidR="007027AE">
        <w:rPr>
          <w:rFonts w:ascii="Times New Roman" w:hAnsi="Times New Roman"/>
          <w:sz w:val="24"/>
        </w:rPr>
        <w:t>.</w:t>
      </w:r>
      <w:r w:rsidR="00CB5002" w:rsidRPr="00C8440E">
        <w:rPr>
          <w:rFonts w:ascii="Times New Roman" w:hAnsi="Times New Roman"/>
          <w:sz w:val="24"/>
        </w:rPr>
        <w:t xml:space="preserve"> </w:t>
      </w:r>
      <w:r w:rsidR="007027AE">
        <w:rPr>
          <w:rFonts w:ascii="Times New Roman" w:hAnsi="Times New Roman"/>
          <w:sz w:val="24"/>
        </w:rPr>
        <w:t>К</w:t>
      </w:r>
      <w:r w:rsidR="00CB5002" w:rsidRPr="00C8440E">
        <w:rPr>
          <w:rFonts w:ascii="Times New Roman" w:hAnsi="Times New Roman"/>
          <w:sz w:val="24"/>
        </w:rPr>
        <w:t xml:space="preserve">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w:t>
      </w:r>
      <w:r w:rsidRPr="00C8440E">
        <w:rPr>
          <w:rFonts w:ascii="Times New Roman" w:hAnsi="Times New Roman"/>
          <w:sz w:val="24"/>
        </w:rPr>
        <w:t>8</w:t>
      </w:r>
      <w:r w:rsidR="00CB5002" w:rsidRPr="00C8440E">
        <w:rPr>
          <w:rFonts w:ascii="Times New Roman" w:hAnsi="Times New Roman"/>
          <w:sz w:val="24"/>
        </w:rPr>
        <w:t>.3</w:t>
      </w:r>
      <w:r w:rsidR="007027AE">
        <w:rPr>
          <w:rFonts w:ascii="Times New Roman" w:hAnsi="Times New Roman"/>
          <w:sz w:val="24"/>
        </w:rPr>
        <w:t>.</w:t>
      </w:r>
      <w:r w:rsidR="00CB5002" w:rsidRPr="00C8440E">
        <w:rPr>
          <w:rFonts w:ascii="Times New Roman" w:hAnsi="Times New Roman"/>
          <w:sz w:val="24"/>
        </w:rPr>
        <w:t xml:space="preserve"> </w:t>
      </w:r>
      <w:r w:rsidR="007027AE">
        <w:rPr>
          <w:rFonts w:ascii="Times New Roman" w:hAnsi="Times New Roman"/>
          <w:sz w:val="24"/>
        </w:rPr>
        <w:t>К</w:t>
      </w:r>
      <w:r w:rsidR="00CB5002" w:rsidRPr="00C8440E">
        <w:rPr>
          <w:rFonts w:ascii="Times New Roman" w:hAnsi="Times New Roman"/>
          <w:sz w:val="24"/>
        </w:rPr>
        <w:t>онтракта информация, содержащаяся в документе о приемке;</w:t>
      </w:r>
    </w:p>
    <w:p w:rsidR="00CB5002" w:rsidRPr="00C8440E" w:rsidRDefault="00793473" w:rsidP="00CB5002">
      <w:pPr>
        <w:pStyle w:val="HTML"/>
        <w:ind w:firstLine="540"/>
        <w:jc w:val="both"/>
        <w:rPr>
          <w:rFonts w:ascii="Times New Roman" w:hAnsi="Times New Roman"/>
          <w:sz w:val="24"/>
        </w:rPr>
      </w:pPr>
      <w:bookmarkStart w:id="6" w:name="p10"/>
      <w:bookmarkEnd w:id="6"/>
      <w:r w:rsidRPr="00C8440E">
        <w:rPr>
          <w:rFonts w:ascii="Times New Roman" w:hAnsi="Times New Roman"/>
          <w:sz w:val="24"/>
        </w:rPr>
        <w:t>8</w:t>
      </w:r>
      <w:r w:rsidR="00CB5002" w:rsidRPr="00C8440E">
        <w:rPr>
          <w:rFonts w:ascii="Times New Roman" w:hAnsi="Times New Roman"/>
          <w:sz w:val="24"/>
        </w:rPr>
        <w:t xml:space="preserve">.5.  Документ о приемке, подписанный Исполнителем, не позднее одного часа с момента его размещения в единой информационной системе в соответствии с пунктом  </w:t>
      </w:r>
      <w:r w:rsidRPr="00C8440E">
        <w:rPr>
          <w:rFonts w:ascii="Times New Roman" w:hAnsi="Times New Roman"/>
          <w:sz w:val="24"/>
        </w:rPr>
        <w:t>8</w:t>
      </w:r>
      <w:r w:rsidR="00CB5002" w:rsidRPr="00C8440E">
        <w:rPr>
          <w:rFonts w:ascii="Times New Roman" w:hAnsi="Times New Roman"/>
          <w:sz w:val="24"/>
        </w:rPr>
        <w:t>.3</w:t>
      </w:r>
      <w:r w:rsidR="007027AE">
        <w:rPr>
          <w:rFonts w:ascii="Times New Roman" w:hAnsi="Times New Roman"/>
          <w:sz w:val="24"/>
        </w:rPr>
        <w:t>.</w:t>
      </w:r>
      <w:r w:rsidR="00CB5002" w:rsidRPr="00C8440E">
        <w:rPr>
          <w:rFonts w:ascii="Times New Roman" w:hAnsi="Times New Roman"/>
          <w:sz w:val="24"/>
        </w:rPr>
        <w:t xml:space="preserve"> </w:t>
      </w:r>
      <w:r w:rsidR="007027AE">
        <w:rPr>
          <w:rFonts w:ascii="Times New Roman" w:hAnsi="Times New Roman"/>
          <w:sz w:val="24"/>
        </w:rPr>
        <w:t>К</w:t>
      </w:r>
      <w:r w:rsidR="00CB5002" w:rsidRPr="00C8440E">
        <w:rPr>
          <w:rFonts w:ascii="Times New Roman" w:hAnsi="Times New Roman"/>
          <w:sz w:val="24"/>
        </w:rPr>
        <w:t>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CB5002" w:rsidRPr="00C8440E" w:rsidRDefault="00793473" w:rsidP="00CB5002">
      <w:pPr>
        <w:pStyle w:val="HTML"/>
        <w:ind w:firstLine="540"/>
        <w:jc w:val="both"/>
        <w:rPr>
          <w:rFonts w:ascii="Times New Roman" w:hAnsi="Times New Roman"/>
          <w:sz w:val="24"/>
        </w:rPr>
      </w:pPr>
      <w:bookmarkStart w:id="7" w:name="p12"/>
      <w:bookmarkEnd w:id="7"/>
      <w:r w:rsidRPr="00C8440E">
        <w:rPr>
          <w:rFonts w:ascii="Times New Roman" w:hAnsi="Times New Roman"/>
          <w:sz w:val="24"/>
        </w:rPr>
        <w:t>8</w:t>
      </w:r>
      <w:r w:rsidR="00CB5002" w:rsidRPr="00C8440E">
        <w:rPr>
          <w:rFonts w:ascii="Times New Roman" w:hAnsi="Times New Roman"/>
          <w:sz w:val="24"/>
        </w:rPr>
        <w:t xml:space="preserve">.6. В течение </w:t>
      </w:r>
      <w:r w:rsidRPr="00BB328A">
        <w:rPr>
          <w:rFonts w:ascii="Times New Roman" w:hAnsi="Times New Roman"/>
          <w:b/>
          <w:sz w:val="24"/>
        </w:rPr>
        <w:t>5</w:t>
      </w:r>
      <w:r w:rsidR="00CB5002" w:rsidRPr="00BB328A">
        <w:rPr>
          <w:rFonts w:ascii="Times New Roman" w:hAnsi="Times New Roman"/>
          <w:b/>
          <w:sz w:val="24"/>
        </w:rPr>
        <w:t xml:space="preserve"> </w:t>
      </w:r>
      <w:r w:rsidR="00BB328A">
        <w:rPr>
          <w:rFonts w:ascii="Times New Roman" w:hAnsi="Times New Roman"/>
          <w:b/>
          <w:sz w:val="24"/>
        </w:rPr>
        <w:t xml:space="preserve">(пяти) </w:t>
      </w:r>
      <w:r w:rsidR="00CB5002" w:rsidRPr="00BB328A">
        <w:rPr>
          <w:rFonts w:ascii="Times New Roman" w:hAnsi="Times New Roman"/>
          <w:b/>
          <w:sz w:val="24"/>
        </w:rPr>
        <w:t>рабочих дней</w:t>
      </w:r>
      <w:r w:rsidR="00CB5002" w:rsidRPr="00C8440E">
        <w:rPr>
          <w:rFonts w:ascii="Times New Roman" w:hAnsi="Times New Roman"/>
          <w:sz w:val="24"/>
        </w:rPr>
        <w:t xml:space="preserve">, следующих за днем поступления документа о приемке в соответствии с пунктом </w:t>
      </w:r>
      <w:r w:rsidRPr="00C8440E">
        <w:rPr>
          <w:rFonts w:ascii="Times New Roman" w:hAnsi="Times New Roman"/>
          <w:sz w:val="24"/>
        </w:rPr>
        <w:t>8</w:t>
      </w:r>
      <w:r w:rsidR="00CB5002" w:rsidRPr="00C8440E">
        <w:rPr>
          <w:rFonts w:ascii="Times New Roman" w:hAnsi="Times New Roman"/>
          <w:sz w:val="24"/>
        </w:rPr>
        <w:t>.5</w:t>
      </w:r>
      <w:r w:rsidR="007027AE">
        <w:rPr>
          <w:rFonts w:ascii="Times New Roman" w:hAnsi="Times New Roman"/>
          <w:sz w:val="24"/>
        </w:rPr>
        <w:t>.</w:t>
      </w:r>
      <w:r w:rsidR="00CB5002" w:rsidRPr="00C8440E">
        <w:rPr>
          <w:rFonts w:ascii="Times New Roman" w:hAnsi="Times New Roman"/>
          <w:sz w:val="24"/>
        </w:rPr>
        <w:t xml:space="preserve"> </w:t>
      </w:r>
      <w:r w:rsidR="007027AE">
        <w:rPr>
          <w:rFonts w:ascii="Times New Roman" w:hAnsi="Times New Roman"/>
          <w:sz w:val="24"/>
        </w:rPr>
        <w:t>К</w:t>
      </w:r>
      <w:r w:rsidR="00CB5002" w:rsidRPr="00C8440E">
        <w:rPr>
          <w:rFonts w:ascii="Times New Roman" w:hAnsi="Times New Roman"/>
          <w:sz w:val="24"/>
        </w:rPr>
        <w:t xml:space="preserve">онтракта, Заказчик (за исключением случая создания приемочной комиссии в соответствии с </w:t>
      </w:r>
      <w:hyperlink r:id="rId35" w:history="1">
        <w:r w:rsidR="00CB5002" w:rsidRPr="00BB328A">
          <w:rPr>
            <w:rFonts w:ascii="Times New Roman" w:hAnsi="Times New Roman"/>
            <w:color w:val="0070C0"/>
            <w:sz w:val="24"/>
          </w:rPr>
          <w:t>частью 6</w:t>
        </w:r>
      </w:hyperlink>
      <w:r w:rsidR="00CB5002" w:rsidRPr="00BB328A">
        <w:rPr>
          <w:rFonts w:ascii="Times New Roman" w:hAnsi="Times New Roman"/>
          <w:color w:val="0070C0"/>
          <w:sz w:val="24"/>
        </w:rPr>
        <w:t xml:space="preserve"> статьи 94</w:t>
      </w:r>
      <w:r w:rsidR="00CB5002" w:rsidRPr="00C8440E">
        <w:rPr>
          <w:rFonts w:ascii="Times New Roman" w:hAnsi="Times New Roman"/>
          <w:sz w:val="24"/>
        </w:rPr>
        <w:t xml:space="preserve"> Федерального закона) осуществляет одно из следующих действий:</w:t>
      </w:r>
    </w:p>
    <w:p w:rsidR="00CB5002" w:rsidRPr="00C8440E" w:rsidRDefault="00CB5002" w:rsidP="00CB5002">
      <w:pPr>
        <w:pStyle w:val="HTML"/>
        <w:ind w:firstLine="540"/>
        <w:jc w:val="both"/>
        <w:rPr>
          <w:rFonts w:ascii="Times New Roman" w:hAnsi="Times New Roman"/>
          <w:sz w:val="24"/>
        </w:rPr>
      </w:pPr>
      <w:r w:rsidRPr="00C8440E">
        <w:rPr>
          <w:rFonts w:ascii="Times New Roman" w:hAnsi="Times New Roman"/>
          <w:sz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B5002" w:rsidRPr="00C8440E" w:rsidRDefault="00CB5002" w:rsidP="00CB5002">
      <w:pPr>
        <w:pStyle w:val="HTML"/>
        <w:ind w:firstLine="540"/>
        <w:jc w:val="both"/>
        <w:rPr>
          <w:rFonts w:ascii="Times New Roman" w:hAnsi="Times New Roman"/>
          <w:sz w:val="24"/>
        </w:rPr>
      </w:pPr>
      <w:bookmarkStart w:id="8" w:name="p13"/>
      <w:bookmarkEnd w:id="8"/>
      <w:r w:rsidRPr="00C8440E">
        <w:rPr>
          <w:rFonts w:ascii="Times New Roman" w:hAnsi="Times New Roman"/>
          <w:sz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B5002" w:rsidRPr="00C8440E" w:rsidRDefault="00793473" w:rsidP="00C8440E">
      <w:pPr>
        <w:pStyle w:val="HTML"/>
        <w:ind w:firstLine="540"/>
        <w:jc w:val="both"/>
        <w:rPr>
          <w:rFonts w:ascii="Times New Roman" w:hAnsi="Times New Roman"/>
          <w:sz w:val="24"/>
        </w:rPr>
      </w:pPr>
      <w:r w:rsidRPr="00C8440E">
        <w:rPr>
          <w:rFonts w:ascii="Times New Roman" w:hAnsi="Times New Roman"/>
          <w:sz w:val="24"/>
        </w:rPr>
        <w:t>8</w:t>
      </w:r>
      <w:r w:rsidR="00CB5002" w:rsidRPr="00C8440E">
        <w:rPr>
          <w:rFonts w:ascii="Times New Roman" w:hAnsi="Times New Roman"/>
          <w:sz w:val="24"/>
        </w:rPr>
        <w:t xml:space="preserve">.7. В случае создания в соответствии с </w:t>
      </w:r>
      <w:hyperlink r:id="rId36" w:history="1">
        <w:r w:rsidR="00CB5002" w:rsidRPr="00BB328A">
          <w:rPr>
            <w:rFonts w:ascii="Times New Roman" w:hAnsi="Times New Roman"/>
            <w:color w:val="0070C0"/>
            <w:sz w:val="24"/>
          </w:rPr>
          <w:t>частью 6</w:t>
        </w:r>
      </w:hyperlink>
      <w:r w:rsidR="00CB5002" w:rsidRPr="00BB328A">
        <w:rPr>
          <w:rFonts w:ascii="Times New Roman" w:hAnsi="Times New Roman"/>
          <w:color w:val="0070C0"/>
          <w:sz w:val="24"/>
        </w:rPr>
        <w:t xml:space="preserve"> статьи 94</w:t>
      </w:r>
      <w:r w:rsidR="00CB5002" w:rsidRPr="00C8440E">
        <w:rPr>
          <w:rFonts w:ascii="Times New Roman" w:hAnsi="Times New Roman"/>
          <w:sz w:val="24"/>
        </w:rPr>
        <w:t xml:space="preserve"> Федерального закона приемочной комиссии </w:t>
      </w:r>
      <w:r w:rsidR="00CB5002" w:rsidRPr="00BB328A">
        <w:rPr>
          <w:rFonts w:ascii="Times New Roman" w:hAnsi="Times New Roman"/>
          <w:b/>
          <w:sz w:val="24"/>
        </w:rPr>
        <w:t xml:space="preserve">не позднее </w:t>
      </w:r>
      <w:r w:rsidR="00881E7F" w:rsidRPr="00BB328A">
        <w:rPr>
          <w:rFonts w:ascii="Times New Roman" w:hAnsi="Times New Roman"/>
          <w:b/>
          <w:sz w:val="24"/>
        </w:rPr>
        <w:t>5</w:t>
      </w:r>
      <w:r w:rsidR="00CB5002" w:rsidRPr="00BB328A">
        <w:rPr>
          <w:rFonts w:ascii="Times New Roman" w:hAnsi="Times New Roman"/>
          <w:b/>
          <w:sz w:val="24"/>
        </w:rPr>
        <w:t xml:space="preserve"> </w:t>
      </w:r>
      <w:r w:rsidR="00220FBD">
        <w:rPr>
          <w:rFonts w:ascii="Times New Roman" w:hAnsi="Times New Roman"/>
          <w:b/>
          <w:sz w:val="24"/>
        </w:rPr>
        <w:t xml:space="preserve">(пяти) </w:t>
      </w:r>
      <w:r w:rsidR="00CB5002" w:rsidRPr="00BB328A">
        <w:rPr>
          <w:rFonts w:ascii="Times New Roman" w:hAnsi="Times New Roman"/>
          <w:b/>
          <w:sz w:val="24"/>
        </w:rPr>
        <w:t>рабочих дней</w:t>
      </w:r>
      <w:r w:rsidR="00CB5002" w:rsidRPr="00C8440E">
        <w:rPr>
          <w:rFonts w:ascii="Times New Roman" w:hAnsi="Times New Roman"/>
          <w:sz w:val="24"/>
        </w:rPr>
        <w:t xml:space="preserve">, следующих за днем поступления Заказчику документа о приемке в соответствии с пунктом </w:t>
      </w:r>
      <w:r w:rsidR="00881E7F" w:rsidRPr="00C8440E">
        <w:rPr>
          <w:rFonts w:ascii="Times New Roman" w:hAnsi="Times New Roman"/>
          <w:sz w:val="24"/>
        </w:rPr>
        <w:t>8</w:t>
      </w:r>
      <w:r w:rsidR="00CB5002" w:rsidRPr="00C8440E">
        <w:rPr>
          <w:rFonts w:ascii="Times New Roman" w:hAnsi="Times New Roman"/>
          <w:sz w:val="24"/>
        </w:rPr>
        <w:t>.5</w:t>
      </w:r>
      <w:r w:rsidR="007027AE">
        <w:rPr>
          <w:rFonts w:ascii="Times New Roman" w:hAnsi="Times New Roman"/>
          <w:sz w:val="24"/>
        </w:rPr>
        <w:t>.</w:t>
      </w:r>
      <w:r w:rsidR="00CB5002" w:rsidRPr="00C8440E">
        <w:rPr>
          <w:rFonts w:ascii="Times New Roman" w:hAnsi="Times New Roman"/>
          <w:sz w:val="24"/>
        </w:rPr>
        <w:t xml:space="preserve"> </w:t>
      </w:r>
      <w:r w:rsidR="007027AE">
        <w:rPr>
          <w:rFonts w:ascii="Times New Roman" w:hAnsi="Times New Roman"/>
          <w:sz w:val="24"/>
        </w:rPr>
        <w:t>К</w:t>
      </w:r>
      <w:r w:rsidR="00CB5002" w:rsidRPr="00C8440E">
        <w:rPr>
          <w:rFonts w:ascii="Times New Roman" w:hAnsi="Times New Roman"/>
          <w:sz w:val="24"/>
        </w:rPr>
        <w:t>онтракта:</w:t>
      </w:r>
    </w:p>
    <w:p w:rsidR="00CB5002" w:rsidRPr="00C8440E" w:rsidRDefault="00CB5002" w:rsidP="00C8440E">
      <w:pPr>
        <w:pStyle w:val="HTML"/>
        <w:ind w:firstLine="540"/>
        <w:jc w:val="both"/>
        <w:rPr>
          <w:rFonts w:ascii="Times New Roman" w:hAnsi="Times New Roman"/>
          <w:sz w:val="24"/>
        </w:rPr>
      </w:pPr>
      <w:bookmarkStart w:id="9" w:name="p15"/>
      <w:bookmarkEnd w:id="9"/>
      <w:r w:rsidRPr="00C8440E">
        <w:rPr>
          <w:rFonts w:ascii="Times New Roman" w:hAnsi="Times New Roman"/>
          <w:sz w:val="24"/>
        </w:rPr>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B5002" w:rsidRPr="00C8440E" w:rsidRDefault="00CB5002" w:rsidP="00C8440E">
      <w:pPr>
        <w:pStyle w:val="HTML"/>
        <w:ind w:firstLine="540"/>
        <w:jc w:val="both"/>
        <w:rPr>
          <w:rFonts w:ascii="Times New Roman" w:hAnsi="Times New Roman"/>
          <w:sz w:val="24"/>
        </w:rPr>
      </w:pPr>
      <w:bookmarkStart w:id="10" w:name="p16"/>
      <w:bookmarkEnd w:id="10"/>
      <w:r w:rsidRPr="00C8440E">
        <w:rPr>
          <w:rFonts w:ascii="Times New Roman" w:hAnsi="Times New Roman"/>
          <w:sz w:val="24"/>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B5002" w:rsidRPr="00C8440E" w:rsidRDefault="00793473" w:rsidP="00CB5002">
      <w:pPr>
        <w:pStyle w:val="HTML"/>
        <w:ind w:firstLine="540"/>
        <w:jc w:val="both"/>
        <w:rPr>
          <w:rFonts w:ascii="Times New Roman" w:hAnsi="Times New Roman"/>
          <w:sz w:val="24"/>
        </w:rPr>
      </w:pPr>
      <w:bookmarkStart w:id="11" w:name="p17"/>
      <w:bookmarkEnd w:id="11"/>
      <w:r w:rsidRPr="00C8440E">
        <w:rPr>
          <w:rFonts w:ascii="Times New Roman" w:hAnsi="Times New Roman"/>
          <w:sz w:val="24"/>
        </w:rPr>
        <w:t>8</w:t>
      </w:r>
      <w:r w:rsidR="00CB5002" w:rsidRPr="00C8440E">
        <w:rPr>
          <w:rFonts w:ascii="Times New Roman" w:hAnsi="Times New Roman"/>
          <w:sz w:val="24"/>
        </w:rPr>
        <w:t>.8.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CB5002" w:rsidRPr="00C8440E" w:rsidRDefault="00793473" w:rsidP="00CB5002">
      <w:pPr>
        <w:pStyle w:val="HTML"/>
        <w:ind w:firstLine="540"/>
        <w:jc w:val="both"/>
        <w:rPr>
          <w:rFonts w:ascii="Times New Roman" w:hAnsi="Times New Roman"/>
          <w:sz w:val="24"/>
        </w:rPr>
      </w:pPr>
      <w:r w:rsidRPr="00C8440E">
        <w:rPr>
          <w:rFonts w:ascii="Times New Roman" w:hAnsi="Times New Roman"/>
          <w:sz w:val="24"/>
        </w:rPr>
        <w:lastRenderedPageBreak/>
        <w:t>8</w:t>
      </w:r>
      <w:r w:rsidR="00CB5002" w:rsidRPr="00C8440E">
        <w:rPr>
          <w:rFonts w:ascii="Times New Roman" w:hAnsi="Times New Roman"/>
          <w:sz w:val="24"/>
        </w:rPr>
        <w:t>.9.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Федеральным законом;</w:t>
      </w:r>
    </w:p>
    <w:p w:rsidR="00CB5002" w:rsidRPr="00C8440E" w:rsidRDefault="00793473" w:rsidP="00CB5002">
      <w:pPr>
        <w:pStyle w:val="HTML"/>
        <w:ind w:firstLine="540"/>
        <w:jc w:val="both"/>
        <w:rPr>
          <w:rFonts w:ascii="Times New Roman" w:hAnsi="Times New Roman"/>
          <w:sz w:val="24"/>
        </w:rPr>
      </w:pPr>
      <w:r w:rsidRPr="00C8440E">
        <w:rPr>
          <w:rFonts w:ascii="Times New Roman" w:hAnsi="Times New Roman"/>
          <w:sz w:val="24"/>
        </w:rPr>
        <w:t>8</w:t>
      </w:r>
      <w:r w:rsidR="00CB5002" w:rsidRPr="00C8440E">
        <w:rPr>
          <w:rFonts w:ascii="Times New Roman" w:hAnsi="Times New Roman"/>
          <w:sz w:val="24"/>
        </w:rPr>
        <w:t>.10. Датой приемки оказанной услуги считается дата размещения в единой информационной системе документа о приемке, подписанного Заказчиком.</w:t>
      </w:r>
    </w:p>
    <w:p w:rsidR="00CB5002" w:rsidRPr="00C8440E" w:rsidRDefault="00793473" w:rsidP="00CB5002">
      <w:pPr>
        <w:pStyle w:val="HTML"/>
        <w:ind w:firstLine="540"/>
        <w:jc w:val="both"/>
        <w:rPr>
          <w:rFonts w:ascii="Times New Roman" w:hAnsi="Times New Roman"/>
          <w:sz w:val="24"/>
        </w:rPr>
      </w:pPr>
      <w:r w:rsidRPr="00C8440E">
        <w:rPr>
          <w:rFonts w:ascii="Times New Roman" w:hAnsi="Times New Roman"/>
          <w:sz w:val="24"/>
        </w:rPr>
        <w:t>8</w:t>
      </w:r>
      <w:r w:rsidR="00CB5002" w:rsidRPr="00C8440E">
        <w:rPr>
          <w:rFonts w:ascii="Times New Roman" w:hAnsi="Times New Roman"/>
          <w:sz w:val="24"/>
        </w:rPr>
        <w:t>.11.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CB5002" w:rsidRPr="00C8440E" w:rsidRDefault="00793473" w:rsidP="00CB5002">
      <w:pPr>
        <w:tabs>
          <w:tab w:val="left" w:pos="851"/>
        </w:tabs>
        <w:ind w:firstLine="539"/>
        <w:jc w:val="both"/>
        <w:rPr>
          <w:sz w:val="24"/>
        </w:rPr>
      </w:pPr>
      <w:r w:rsidRPr="00C8440E">
        <w:rPr>
          <w:sz w:val="24"/>
        </w:rPr>
        <w:t>8</w:t>
      </w:r>
      <w:r w:rsidR="00CB5002" w:rsidRPr="00C8440E">
        <w:rPr>
          <w:sz w:val="24"/>
        </w:rPr>
        <w:t>.12. Формирование, подписание, размещение в единой информационной системе документов, предусмотренных настоящим разделом, осуществляется посредством Государственной информационной системы «Модуль исполнения контрактов Вологодской области» в порядке, установленном разделом 1</w:t>
      </w:r>
      <w:r w:rsidRPr="00C8440E">
        <w:rPr>
          <w:sz w:val="24"/>
        </w:rPr>
        <w:t>1</w:t>
      </w:r>
      <w:r w:rsidR="00CB5002" w:rsidRPr="00C8440E">
        <w:rPr>
          <w:sz w:val="24"/>
        </w:rPr>
        <w:t xml:space="preserve"> настоящего </w:t>
      </w:r>
      <w:r w:rsidR="007027AE">
        <w:rPr>
          <w:sz w:val="24"/>
        </w:rPr>
        <w:t>К</w:t>
      </w:r>
      <w:r w:rsidR="00CB5002" w:rsidRPr="00C8440E">
        <w:rPr>
          <w:sz w:val="24"/>
        </w:rPr>
        <w:t>онтракта.</w:t>
      </w:r>
    </w:p>
    <w:p w:rsidR="00E33C15" w:rsidRPr="00C8440E" w:rsidRDefault="00E33C15" w:rsidP="009363D7">
      <w:pPr>
        <w:ind w:right="-142"/>
        <w:jc w:val="center"/>
        <w:rPr>
          <w:rFonts w:eastAsia="Times New Roman" w:cs="Times New Roman"/>
          <w:b/>
          <w:bCs/>
          <w:sz w:val="24"/>
          <w:szCs w:val="24"/>
          <w:lang w:eastAsia="ru-RU"/>
        </w:rPr>
      </w:pPr>
    </w:p>
    <w:p w:rsidR="00E33C15" w:rsidRPr="00C8440E" w:rsidRDefault="00793473" w:rsidP="00E33C15">
      <w:pPr>
        <w:jc w:val="center"/>
        <w:rPr>
          <w:rFonts w:cs="Times New Roman"/>
          <w:b/>
          <w:sz w:val="24"/>
          <w:szCs w:val="24"/>
        </w:rPr>
      </w:pPr>
      <w:bookmarkStart w:id="12" w:name="p469"/>
      <w:bookmarkEnd w:id="12"/>
      <w:r w:rsidRPr="00C8440E">
        <w:rPr>
          <w:rFonts w:cs="Times New Roman"/>
          <w:b/>
          <w:sz w:val="24"/>
          <w:szCs w:val="24"/>
        </w:rPr>
        <w:t>9</w:t>
      </w:r>
      <w:r w:rsidR="00E33C15" w:rsidRPr="00C8440E">
        <w:rPr>
          <w:rFonts w:cs="Times New Roman"/>
          <w:b/>
          <w:sz w:val="24"/>
          <w:szCs w:val="24"/>
        </w:rPr>
        <w:t>. Основания и п</w:t>
      </w:r>
      <w:r w:rsidR="00D3503F" w:rsidRPr="00C8440E">
        <w:rPr>
          <w:rFonts w:cs="Times New Roman"/>
          <w:b/>
          <w:sz w:val="24"/>
          <w:szCs w:val="24"/>
        </w:rPr>
        <w:t>орядок изменения и расторжения К</w:t>
      </w:r>
      <w:r w:rsidR="00E33C15" w:rsidRPr="00C8440E">
        <w:rPr>
          <w:rFonts w:cs="Times New Roman"/>
          <w:b/>
          <w:sz w:val="24"/>
          <w:szCs w:val="24"/>
        </w:rPr>
        <w:t xml:space="preserve">онтракта </w:t>
      </w:r>
    </w:p>
    <w:p w:rsidR="00E33C15" w:rsidRPr="00C8440E" w:rsidRDefault="00793473" w:rsidP="00E33C15">
      <w:pPr>
        <w:autoSpaceDE w:val="0"/>
        <w:autoSpaceDN w:val="0"/>
        <w:adjustRightInd w:val="0"/>
        <w:ind w:firstLine="540"/>
        <w:jc w:val="both"/>
        <w:rPr>
          <w:rFonts w:cs="Times New Roman"/>
          <w:color w:val="000000" w:themeColor="text1"/>
          <w:sz w:val="24"/>
          <w:szCs w:val="24"/>
        </w:rPr>
      </w:pPr>
      <w:r w:rsidRPr="00C8440E">
        <w:rPr>
          <w:rFonts w:cs="Times New Roman"/>
          <w:color w:val="000000" w:themeColor="text1"/>
          <w:sz w:val="24"/>
          <w:szCs w:val="24"/>
        </w:rPr>
        <w:t>9</w:t>
      </w:r>
      <w:r w:rsidR="00E33C15" w:rsidRPr="00C8440E">
        <w:rPr>
          <w:rFonts w:cs="Times New Roman"/>
          <w:color w:val="000000" w:themeColor="text1"/>
          <w:sz w:val="24"/>
          <w:szCs w:val="24"/>
        </w:rPr>
        <w:t>.1. Контракт может быть изменен по соглашению Сторон в случаях предусмотренных Федеральным законом.</w:t>
      </w:r>
    </w:p>
    <w:p w:rsidR="00E33C15" w:rsidRPr="00C8440E" w:rsidRDefault="00793473" w:rsidP="00E33C15">
      <w:pPr>
        <w:autoSpaceDE w:val="0"/>
        <w:autoSpaceDN w:val="0"/>
        <w:adjustRightInd w:val="0"/>
        <w:ind w:firstLine="540"/>
        <w:jc w:val="both"/>
        <w:rPr>
          <w:rFonts w:cs="Times New Roman"/>
          <w:color w:val="000000" w:themeColor="text1"/>
          <w:sz w:val="24"/>
          <w:szCs w:val="24"/>
        </w:rPr>
      </w:pPr>
      <w:r w:rsidRPr="00C8440E">
        <w:rPr>
          <w:rFonts w:cs="Times New Roman"/>
          <w:color w:val="000000" w:themeColor="text1"/>
          <w:sz w:val="24"/>
          <w:szCs w:val="24"/>
        </w:rPr>
        <w:t>9</w:t>
      </w:r>
      <w:r w:rsidR="00D3503F" w:rsidRPr="00C8440E">
        <w:rPr>
          <w:rFonts w:cs="Times New Roman"/>
          <w:color w:val="000000" w:themeColor="text1"/>
          <w:sz w:val="24"/>
          <w:szCs w:val="24"/>
        </w:rPr>
        <w:t>.2. Расторжение К</w:t>
      </w:r>
      <w:r w:rsidR="00E33C15" w:rsidRPr="00C8440E">
        <w:rPr>
          <w:rFonts w:cs="Times New Roman"/>
          <w:color w:val="000000" w:themeColor="text1"/>
          <w:sz w:val="24"/>
          <w:szCs w:val="24"/>
        </w:rPr>
        <w:t xml:space="preserve">онтракта допускается по соглашению сторон, по решению суда, в случае одностороннего отказа стороны </w:t>
      </w:r>
      <w:r w:rsidR="00182B1D" w:rsidRPr="00C8440E">
        <w:rPr>
          <w:rFonts w:cs="Times New Roman"/>
          <w:color w:val="000000" w:themeColor="text1"/>
          <w:sz w:val="24"/>
          <w:szCs w:val="24"/>
        </w:rPr>
        <w:t>К</w:t>
      </w:r>
      <w:r w:rsidR="007027AE">
        <w:rPr>
          <w:rFonts w:cs="Times New Roman"/>
          <w:color w:val="000000" w:themeColor="text1"/>
          <w:sz w:val="24"/>
          <w:szCs w:val="24"/>
        </w:rPr>
        <w:t>онтракта от исполнения К</w:t>
      </w:r>
      <w:r w:rsidR="00E33C15" w:rsidRPr="00C8440E">
        <w:rPr>
          <w:rFonts w:cs="Times New Roman"/>
          <w:color w:val="000000" w:themeColor="text1"/>
          <w:sz w:val="24"/>
          <w:szCs w:val="24"/>
        </w:rPr>
        <w:t>онтракта в соответствии с гражданским законодательством Российской Федерации.</w:t>
      </w:r>
    </w:p>
    <w:p w:rsidR="00E33C15" w:rsidRPr="00C8440E" w:rsidRDefault="000130D1" w:rsidP="000C0DB8">
      <w:pPr>
        <w:pStyle w:val="af4"/>
        <w:tabs>
          <w:tab w:val="left" w:pos="1980"/>
        </w:tabs>
        <w:spacing w:after="0"/>
        <w:rPr>
          <w:color w:val="000000" w:themeColor="text1"/>
          <w:sz w:val="24"/>
          <w:szCs w:val="24"/>
        </w:rPr>
      </w:pPr>
      <w:r w:rsidRPr="00C8440E">
        <w:rPr>
          <w:color w:val="000000" w:themeColor="text1"/>
          <w:sz w:val="24"/>
          <w:szCs w:val="24"/>
        </w:rPr>
        <w:t xml:space="preserve">     </w:t>
      </w:r>
      <w:r w:rsidR="00793473" w:rsidRPr="00C8440E">
        <w:rPr>
          <w:color w:val="000000" w:themeColor="text1"/>
          <w:sz w:val="24"/>
          <w:szCs w:val="24"/>
        </w:rPr>
        <w:t>9</w:t>
      </w:r>
      <w:r w:rsidR="00E33C15" w:rsidRPr="00C8440E">
        <w:rPr>
          <w:color w:val="000000" w:themeColor="text1"/>
          <w:sz w:val="24"/>
          <w:szCs w:val="24"/>
        </w:rPr>
        <w:t xml:space="preserve">.3. Контракт прекращает свое действие с момента, когда Стороны достигли соглашения о расторжении заключенного между ними </w:t>
      </w:r>
      <w:r w:rsidR="00182B1D" w:rsidRPr="00C8440E">
        <w:rPr>
          <w:color w:val="000000" w:themeColor="text1"/>
          <w:sz w:val="24"/>
          <w:szCs w:val="24"/>
        </w:rPr>
        <w:t>К</w:t>
      </w:r>
      <w:r w:rsidR="00E33C15" w:rsidRPr="00C8440E">
        <w:rPr>
          <w:color w:val="000000" w:themeColor="text1"/>
          <w:sz w:val="24"/>
          <w:szCs w:val="24"/>
        </w:rPr>
        <w:t>онтракта.</w:t>
      </w:r>
    </w:p>
    <w:p w:rsidR="00E33C15" w:rsidRPr="00C8440E" w:rsidRDefault="00793473" w:rsidP="00E33C15">
      <w:pPr>
        <w:pStyle w:val="ConsNonformat0"/>
        <w:ind w:right="0" w:firstLine="567"/>
        <w:jc w:val="both"/>
        <w:rPr>
          <w:rFonts w:ascii="Times New Roman" w:hAnsi="Times New Roman" w:cs="Times New Roman"/>
          <w:color w:val="000000" w:themeColor="text1"/>
          <w:sz w:val="24"/>
          <w:szCs w:val="24"/>
        </w:rPr>
      </w:pPr>
      <w:r w:rsidRPr="00C8440E">
        <w:rPr>
          <w:rFonts w:ascii="Times New Roman" w:hAnsi="Times New Roman" w:cs="Times New Roman"/>
          <w:color w:val="000000" w:themeColor="text1"/>
          <w:sz w:val="24"/>
          <w:szCs w:val="24"/>
        </w:rPr>
        <w:t>9</w:t>
      </w:r>
      <w:r w:rsidR="00E33C15" w:rsidRPr="00C8440E">
        <w:rPr>
          <w:rFonts w:ascii="Times New Roman" w:hAnsi="Times New Roman" w:cs="Times New Roman"/>
          <w:color w:val="000000" w:themeColor="text1"/>
          <w:sz w:val="24"/>
          <w:szCs w:val="24"/>
        </w:rPr>
        <w:t xml:space="preserve">.4. Последствия расторжения настоящего </w:t>
      </w:r>
      <w:r w:rsidR="00182B1D" w:rsidRPr="00C8440E">
        <w:rPr>
          <w:rFonts w:ascii="Times New Roman" w:hAnsi="Times New Roman" w:cs="Times New Roman"/>
          <w:color w:val="000000" w:themeColor="text1"/>
          <w:sz w:val="24"/>
          <w:szCs w:val="24"/>
        </w:rPr>
        <w:t>К</w:t>
      </w:r>
      <w:r w:rsidR="00E33C15" w:rsidRPr="00C8440E">
        <w:rPr>
          <w:rFonts w:ascii="Times New Roman" w:hAnsi="Times New Roman" w:cs="Times New Roman"/>
          <w:color w:val="000000" w:themeColor="text1"/>
          <w:sz w:val="24"/>
          <w:szCs w:val="24"/>
        </w:rPr>
        <w:t>онтракта определяются взаимным соглашением его Сторон или судом</w:t>
      </w:r>
      <w:r w:rsidR="000F1E4F" w:rsidRPr="00C8440E">
        <w:rPr>
          <w:rFonts w:ascii="Times New Roman" w:hAnsi="Times New Roman" w:cs="Times New Roman"/>
          <w:color w:val="000000" w:themeColor="text1"/>
          <w:sz w:val="24"/>
          <w:szCs w:val="24"/>
        </w:rPr>
        <w:t xml:space="preserve"> по требованию любой из Сторон К</w:t>
      </w:r>
      <w:r w:rsidR="00E33C15" w:rsidRPr="00C8440E">
        <w:rPr>
          <w:rFonts w:ascii="Times New Roman" w:hAnsi="Times New Roman" w:cs="Times New Roman"/>
          <w:color w:val="000000" w:themeColor="text1"/>
          <w:sz w:val="24"/>
          <w:szCs w:val="24"/>
        </w:rPr>
        <w:t>онтракта.</w:t>
      </w:r>
    </w:p>
    <w:p w:rsidR="00A32AFC" w:rsidRPr="00C8440E" w:rsidRDefault="00A32AFC" w:rsidP="009363D7">
      <w:pPr>
        <w:ind w:firstLine="540"/>
        <w:jc w:val="both"/>
        <w:rPr>
          <w:rFonts w:eastAsia="Times New Roman" w:cs="Times New Roman"/>
          <w:sz w:val="24"/>
          <w:szCs w:val="24"/>
          <w:lang w:eastAsia="ru-RU"/>
        </w:rPr>
      </w:pPr>
      <w:r w:rsidRPr="00C8440E">
        <w:rPr>
          <w:rFonts w:eastAsia="Times New Roman" w:cs="Times New Roman"/>
          <w:sz w:val="24"/>
          <w:szCs w:val="24"/>
          <w:lang w:eastAsia="ru-RU"/>
        </w:rPr>
        <w:t xml:space="preserve">  </w:t>
      </w:r>
    </w:p>
    <w:p w:rsidR="00E33C15" w:rsidRPr="00C8440E" w:rsidRDefault="00793473" w:rsidP="00E33C15">
      <w:pPr>
        <w:pStyle w:val="ConsNormal0"/>
        <w:ind w:right="0" w:firstLine="567"/>
        <w:jc w:val="center"/>
        <w:rPr>
          <w:rFonts w:ascii="Times New Roman" w:hAnsi="Times New Roman" w:cs="Times New Roman"/>
          <w:b/>
          <w:sz w:val="24"/>
          <w:szCs w:val="24"/>
        </w:rPr>
      </w:pPr>
      <w:r w:rsidRPr="00C8440E">
        <w:rPr>
          <w:rFonts w:ascii="Times New Roman" w:hAnsi="Times New Roman" w:cs="Times New Roman"/>
          <w:b/>
          <w:sz w:val="24"/>
          <w:szCs w:val="24"/>
        </w:rPr>
        <w:t>10</w:t>
      </w:r>
      <w:r w:rsidR="00E33C15" w:rsidRPr="00C8440E">
        <w:rPr>
          <w:rFonts w:ascii="Times New Roman" w:hAnsi="Times New Roman" w:cs="Times New Roman"/>
          <w:b/>
          <w:sz w:val="24"/>
          <w:szCs w:val="24"/>
        </w:rPr>
        <w:t xml:space="preserve">. Разрешение споров </w:t>
      </w:r>
    </w:p>
    <w:p w:rsidR="00E33C15" w:rsidRPr="00C8440E" w:rsidRDefault="00793473" w:rsidP="00E33C15">
      <w:pPr>
        <w:pStyle w:val="ConsNormal0"/>
        <w:ind w:right="0" w:firstLine="567"/>
        <w:jc w:val="both"/>
        <w:rPr>
          <w:rFonts w:ascii="Times New Roman" w:hAnsi="Times New Roman" w:cs="Times New Roman"/>
          <w:sz w:val="24"/>
          <w:szCs w:val="24"/>
        </w:rPr>
      </w:pPr>
      <w:r w:rsidRPr="00C8440E">
        <w:rPr>
          <w:rFonts w:ascii="Times New Roman" w:hAnsi="Times New Roman" w:cs="Times New Roman"/>
          <w:sz w:val="24"/>
          <w:szCs w:val="24"/>
        </w:rPr>
        <w:t>10</w:t>
      </w:r>
      <w:r w:rsidR="00E33C15" w:rsidRPr="00C8440E">
        <w:rPr>
          <w:rFonts w:ascii="Times New Roman" w:hAnsi="Times New Roman" w:cs="Times New Roman"/>
          <w:sz w:val="24"/>
          <w:szCs w:val="24"/>
        </w:rPr>
        <w:t>.1. Споры, которые могут возникнуть при исполнении условий настоящего Контракта, Стороны вправе разрешать в порядке досудебного разбирательства (путем направления претензий, переговоров, обмена письмами, уточнением условий Контракта, составлением необходимых протоколов, дополнений и изменений, обмена факсами и др.) или передать спорный вопрос на разрешение в судебном порядке в соответствии с действующим законодательством Российской Федерации, по месту нахождения Заказчика.</w:t>
      </w:r>
    </w:p>
    <w:p w:rsidR="00A32AFC" w:rsidRPr="00C8440E" w:rsidRDefault="00A32AFC" w:rsidP="009363D7">
      <w:pPr>
        <w:ind w:firstLine="540"/>
        <w:jc w:val="both"/>
        <w:rPr>
          <w:rFonts w:eastAsia="Times New Roman" w:cs="Times New Roman"/>
          <w:sz w:val="24"/>
          <w:szCs w:val="24"/>
          <w:lang w:eastAsia="ru-RU"/>
        </w:rPr>
      </w:pPr>
      <w:r w:rsidRPr="00C8440E">
        <w:rPr>
          <w:rFonts w:eastAsia="Times New Roman" w:cs="Times New Roman"/>
          <w:sz w:val="24"/>
          <w:szCs w:val="24"/>
          <w:lang w:eastAsia="ru-RU"/>
        </w:rPr>
        <w:t xml:space="preserve">  </w:t>
      </w:r>
    </w:p>
    <w:p w:rsidR="00E33C15" w:rsidRPr="00C8440E" w:rsidRDefault="00793473" w:rsidP="00E33C15">
      <w:pPr>
        <w:widowControl w:val="0"/>
        <w:autoSpaceDE w:val="0"/>
        <w:autoSpaceDN w:val="0"/>
        <w:adjustRightInd w:val="0"/>
        <w:ind w:firstLine="709"/>
        <w:jc w:val="center"/>
        <w:rPr>
          <w:rFonts w:cs="Times New Roman"/>
          <w:b/>
          <w:sz w:val="24"/>
          <w:szCs w:val="24"/>
        </w:rPr>
      </w:pPr>
      <w:r w:rsidRPr="00C8440E">
        <w:rPr>
          <w:rFonts w:cs="Times New Roman"/>
          <w:b/>
          <w:sz w:val="24"/>
          <w:szCs w:val="24"/>
        </w:rPr>
        <w:t>11</w:t>
      </w:r>
      <w:r w:rsidR="00E33C15" w:rsidRPr="00C8440E">
        <w:rPr>
          <w:rFonts w:cs="Times New Roman"/>
          <w:b/>
          <w:sz w:val="24"/>
          <w:szCs w:val="24"/>
        </w:rPr>
        <w:t xml:space="preserve">. Использование Государственной информационной системы «Модуль исполнения контрактов Вологодской области» в ходе исполнения контракта </w:t>
      </w:r>
    </w:p>
    <w:p w:rsidR="00E33C15" w:rsidRPr="00C8440E" w:rsidRDefault="00793473" w:rsidP="00E33C15">
      <w:pPr>
        <w:pStyle w:val="af1"/>
        <w:widowControl w:val="0"/>
        <w:autoSpaceDE w:val="0"/>
        <w:autoSpaceDN w:val="0"/>
        <w:adjustRightInd w:val="0"/>
        <w:ind w:left="0" w:firstLine="567"/>
        <w:jc w:val="both"/>
        <w:rPr>
          <w:sz w:val="24"/>
          <w:szCs w:val="24"/>
        </w:rPr>
      </w:pPr>
      <w:r w:rsidRPr="00C8440E">
        <w:rPr>
          <w:sz w:val="24"/>
          <w:szCs w:val="24"/>
        </w:rPr>
        <w:t>11</w:t>
      </w:r>
      <w:r w:rsidR="000F1E4F" w:rsidRPr="00C8440E">
        <w:rPr>
          <w:sz w:val="24"/>
          <w:szCs w:val="24"/>
        </w:rPr>
        <w:t>. В ходе исполнения К</w:t>
      </w:r>
      <w:r w:rsidR="00E33C15" w:rsidRPr="00C8440E">
        <w:rPr>
          <w:sz w:val="24"/>
          <w:szCs w:val="24"/>
        </w:rPr>
        <w:t>онтракта стороны обязуются осуществлять обмен электронными документами посредством Государственной информационной системы «Модуль исполнения контрактов Вологодской области» (далее – МИК ВО) в соответствии с Регламентом МИК ВО, опубликованном по адресу в сети Интернет https://mik.gov35.ru, Системы электронного документооборота «</w:t>
      </w:r>
      <w:r w:rsidR="00E33C15" w:rsidRPr="00C8440E">
        <w:rPr>
          <w:sz w:val="24"/>
          <w:szCs w:val="24"/>
          <w:lang w:val="en-US"/>
        </w:rPr>
        <w:t>Fintender</w:t>
      </w:r>
      <w:r w:rsidR="00E33C15" w:rsidRPr="00C8440E">
        <w:rPr>
          <w:sz w:val="24"/>
          <w:szCs w:val="24"/>
        </w:rPr>
        <w:t xml:space="preserve"> </w:t>
      </w:r>
      <w:r w:rsidR="00E33C15" w:rsidRPr="00C8440E">
        <w:rPr>
          <w:sz w:val="24"/>
          <w:szCs w:val="24"/>
          <w:lang w:val="en-US"/>
        </w:rPr>
        <w:t>EDS</w:t>
      </w:r>
      <w:r w:rsidR="00E33C15" w:rsidRPr="00C8440E">
        <w:rPr>
          <w:sz w:val="24"/>
          <w:szCs w:val="24"/>
        </w:rPr>
        <w:t>» (далее – ЭДО «Fint</w:t>
      </w:r>
      <w:r w:rsidR="000F1E4F" w:rsidRPr="00C8440E">
        <w:rPr>
          <w:sz w:val="24"/>
          <w:szCs w:val="24"/>
        </w:rPr>
        <w:t>ender EDS»), для чего сторонам К</w:t>
      </w:r>
      <w:r w:rsidR="00E33C15" w:rsidRPr="00C8440E">
        <w:rPr>
          <w:sz w:val="24"/>
          <w:szCs w:val="24"/>
        </w:rPr>
        <w:t>онтракта обеспечить в МИК ВО и в ЭДО «Fintender EDS» регистрацию лиц, уполномоченных за организацию и осуществление электронного документооборота:</w:t>
      </w:r>
    </w:p>
    <w:p w:rsidR="00E33C15" w:rsidRPr="00C8440E" w:rsidRDefault="00793473" w:rsidP="00E33C15">
      <w:pPr>
        <w:pStyle w:val="af1"/>
        <w:widowControl w:val="0"/>
        <w:autoSpaceDE w:val="0"/>
        <w:autoSpaceDN w:val="0"/>
        <w:adjustRightInd w:val="0"/>
        <w:ind w:left="0" w:firstLine="567"/>
        <w:jc w:val="both"/>
        <w:rPr>
          <w:sz w:val="24"/>
          <w:szCs w:val="24"/>
        </w:rPr>
      </w:pPr>
      <w:r w:rsidRPr="00C8440E">
        <w:rPr>
          <w:sz w:val="24"/>
          <w:szCs w:val="24"/>
        </w:rPr>
        <w:t>11</w:t>
      </w:r>
      <w:r w:rsidR="00E33C15" w:rsidRPr="00C8440E">
        <w:rPr>
          <w:sz w:val="24"/>
          <w:szCs w:val="24"/>
        </w:rPr>
        <w:t>.1.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E33C15" w:rsidRPr="00C8440E" w:rsidRDefault="00E33C15" w:rsidP="00E33C15">
      <w:pPr>
        <w:pStyle w:val="af1"/>
        <w:widowControl w:val="0"/>
        <w:autoSpaceDE w:val="0"/>
        <w:autoSpaceDN w:val="0"/>
        <w:adjustRightInd w:val="0"/>
        <w:ind w:left="0" w:firstLine="567"/>
        <w:jc w:val="both"/>
        <w:rPr>
          <w:sz w:val="24"/>
          <w:szCs w:val="24"/>
        </w:rPr>
      </w:pPr>
      <w:r w:rsidRPr="00C8440E">
        <w:rPr>
          <w:sz w:val="24"/>
          <w:szCs w:val="24"/>
        </w:rPr>
        <w:t xml:space="preserve">- в случае необходимости по </w:t>
      </w:r>
      <w:r w:rsidR="007027AE">
        <w:rPr>
          <w:sz w:val="24"/>
          <w:szCs w:val="24"/>
        </w:rPr>
        <w:t>К</w:t>
      </w:r>
      <w:r w:rsidRPr="00C8440E">
        <w:rPr>
          <w:sz w:val="24"/>
          <w:szCs w:val="24"/>
        </w:rPr>
        <w:t>онтракту - заявку на поставку товара (выполнение работы, оказание услуги),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w:t>
      </w:r>
    </w:p>
    <w:p w:rsidR="00E33C15" w:rsidRPr="00C8440E" w:rsidRDefault="00E33C15" w:rsidP="00E33C15">
      <w:pPr>
        <w:pStyle w:val="af1"/>
        <w:widowControl w:val="0"/>
        <w:autoSpaceDE w:val="0"/>
        <w:autoSpaceDN w:val="0"/>
        <w:adjustRightInd w:val="0"/>
        <w:ind w:left="0" w:firstLine="567"/>
        <w:jc w:val="both"/>
        <w:rPr>
          <w:sz w:val="24"/>
          <w:szCs w:val="24"/>
        </w:rPr>
      </w:pPr>
      <w:r w:rsidRPr="00C8440E">
        <w:rPr>
          <w:sz w:val="24"/>
          <w:szCs w:val="24"/>
        </w:rPr>
        <w:t>- результаты приемки товара, работ, услуг;</w:t>
      </w:r>
    </w:p>
    <w:p w:rsidR="00E33C15" w:rsidRPr="00C8440E" w:rsidRDefault="00E33C15" w:rsidP="00E33C15">
      <w:pPr>
        <w:pStyle w:val="af1"/>
        <w:widowControl w:val="0"/>
        <w:autoSpaceDE w:val="0"/>
        <w:autoSpaceDN w:val="0"/>
        <w:adjustRightInd w:val="0"/>
        <w:ind w:left="0" w:firstLine="567"/>
        <w:jc w:val="both"/>
        <w:rPr>
          <w:sz w:val="24"/>
          <w:szCs w:val="24"/>
        </w:rPr>
      </w:pPr>
      <w:r w:rsidRPr="00C8440E">
        <w:rPr>
          <w:sz w:val="24"/>
          <w:szCs w:val="24"/>
        </w:rPr>
        <w:t>- на оплату поставленного товара (выполненной работы (ее результатов), оказанной услуги);</w:t>
      </w:r>
    </w:p>
    <w:p w:rsidR="00E33C15" w:rsidRPr="00C8440E" w:rsidRDefault="00E33C15" w:rsidP="00E33C15">
      <w:pPr>
        <w:pStyle w:val="af1"/>
        <w:widowControl w:val="0"/>
        <w:autoSpaceDE w:val="0"/>
        <w:autoSpaceDN w:val="0"/>
        <w:adjustRightInd w:val="0"/>
        <w:ind w:left="0" w:firstLine="567"/>
        <w:jc w:val="both"/>
        <w:rPr>
          <w:sz w:val="24"/>
          <w:szCs w:val="24"/>
        </w:rPr>
      </w:pPr>
      <w:r w:rsidRPr="00C8440E">
        <w:rPr>
          <w:sz w:val="24"/>
          <w:szCs w:val="24"/>
        </w:rPr>
        <w:t>- направление требования об уплате неустоек (штрафов, пеней).</w:t>
      </w:r>
    </w:p>
    <w:p w:rsidR="00E33C15" w:rsidRPr="00C8440E" w:rsidRDefault="00793473" w:rsidP="00E33C15">
      <w:pPr>
        <w:pStyle w:val="af1"/>
        <w:widowControl w:val="0"/>
        <w:autoSpaceDE w:val="0"/>
        <w:autoSpaceDN w:val="0"/>
        <w:adjustRightInd w:val="0"/>
        <w:ind w:left="0" w:firstLine="567"/>
        <w:jc w:val="both"/>
        <w:rPr>
          <w:sz w:val="24"/>
          <w:szCs w:val="24"/>
        </w:rPr>
      </w:pPr>
      <w:r w:rsidRPr="00C8440E">
        <w:rPr>
          <w:sz w:val="24"/>
          <w:szCs w:val="24"/>
        </w:rPr>
        <w:t>11</w:t>
      </w:r>
      <w:r w:rsidR="00E33C15" w:rsidRPr="00C8440E">
        <w:rPr>
          <w:sz w:val="24"/>
          <w:szCs w:val="24"/>
        </w:rPr>
        <w:t>.2. Осуществлять обмен электронными документами с обязательным применением усиленной квалифицированной электрон</w:t>
      </w:r>
      <w:r w:rsidR="000F1E4F" w:rsidRPr="00C8440E">
        <w:rPr>
          <w:sz w:val="24"/>
          <w:szCs w:val="24"/>
        </w:rPr>
        <w:t>ной подписи, для чего сторонам К</w:t>
      </w:r>
      <w:r w:rsidR="00E33C15" w:rsidRPr="00C8440E">
        <w:rPr>
          <w:sz w:val="24"/>
          <w:szCs w:val="24"/>
        </w:rPr>
        <w:t xml:space="preserve">онтракта обеспечить </w:t>
      </w:r>
      <w:r w:rsidR="00E33C15" w:rsidRPr="00C8440E">
        <w:rPr>
          <w:sz w:val="24"/>
          <w:szCs w:val="24"/>
        </w:rPr>
        <w:lastRenderedPageBreak/>
        <w:t>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E33C15" w:rsidRPr="00C8440E" w:rsidRDefault="00793473" w:rsidP="00E33C15">
      <w:pPr>
        <w:pStyle w:val="af1"/>
        <w:widowControl w:val="0"/>
        <w:autoSpaceDE w:val="0"/>
        <w:autoSpaceDN w:val="0"/>
        <w:adjustRightInd w:val="0"/>
        <w:ind w:left="0" w:firstLine="567"/>
        <w:jc w:val="both"/>
        <w:rPr>
          <w:sz w:val="24"/>
          <w:szCs w:val="24"/>
        </w:rPr>
      </w:pPr>
      <w:r w:rsidRPr="00C8440E">
        <w:rPr>
          <w:sz w:val="24"/>
          <w:szCs w:val="24"/>
        </w:rPr>
        <w:t>11</w:t>
      </w:r>
      <w:r w:rsidR="00E33C15" w:rsidRPr="00C8440E">
        <w:rPr>
          <w:sz w:val="24"/>
          <w:szCs w:val="24"/>
        </w:rPr>
        <w:t>.3. 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E33C15" w:rsidRPr="00C8440E" w:rsidRDefault="00793473" w:rsidP="00E33C15">
      <w:pPr>
        <w:widowControl w:val="0"/>
        <w:autoSpaceDE w:val="0"/>
        <w:autoSpaceDN w:val="0"/>
        <w:ind w:firstLine="567"/>
        <w:jc w:val="both"/>
        <w:rPr>
          <w:rFonts w:cs="Times New Roman"/>
          <w:sz w:val="24"/>
          <w:szCs w:val="24"/>
        </w:rPr>
      </w:pPr>
      <w:r w:rsidRPr="00C8440E">
        <w:rPr>
          <w:rFonts w:cs="Times New Roman"/>
          <w:sz w:val="24"/>
          <w:szCs w:val="24"/>
        </w:rPr>
        <w:t>11</w:t>
      </w:r>
      <w:r w:rsidR="00E33C15" w:rsidRPr="00C8440E">
        <w:rPr>
          <w:rFonts w:cs="Times New Roman"/>
          <w:sz w:val="24"/>
          <w:szCs w:val="24"/>
        </w:rPr>
        <w:t>.4. Подписание электронного документа с помощью КЭП посредством МИК ВО и ЭДО «Fintender EDS» означает, что документы и сведения, поданные в электронной форме:</w:t>
      </w:r>
    </w:p>
    <w:p w:rsidR="00E33C15" w:rsidRPr="00C8440E" w:rsidRDefault="00E33C15" w:rsidP="00E33C15">
      <w:pPr>
        <w:widowControl w:val="0"/>
        <w:autoSpaceDE w:val="0"/>
        <w:autoSpaceDN w:val="0"/>
        <w:ind w:firstLine="567"/>
        <w:jc w:val="both"/>
        <w:rPr>
          <w:rFonts w:cs="Times New Roman"/>
          <w:sz w:val="24"/>
          <w:szCs w:val="24"/>
        </w:rPr>
      </w:pPr>
      <w:r w:rsidRPr="00C8440E">
        <w:rPr>
          <w:rFonts w:cs="Times New Roman"/>
          <w:sz w:val="24"/>
          <w:szCs w:val="24"/>
        </w:rPr>
        <w:t xml:space="preserve">- направлены от имени данных лиц, </w:t>
      </w:r>
    </w:p>
    <w:p w:rsidR="00E33C15" w:rsidRPr="00C8440E" w:rsidRDefault="00E33C15" w:rsidP="00E33C15">
      <w:pPr>
        <w:widowControl w:val="0"/>
        <w:autoSpaceDE w:val="0"/>
        <w:autoSpaceDN w:val="0"/>
        <w:ind w:firstLine="567"/>
        <w:jc w:val="both"/>
        <w:rPr>
          <w:rFonts w:cs="Times New Roman"/>
          <w:sz w:val="24"/>
          <w:szCs w:val="24"/>
        </w:rPr>
      </w:pPr>
      <w:r w:rsidRPr="00C8440E">
        <w:rPr>
          <w:rFonts w:cs="Times New Roman"/>
          <w:sz w:val="24"/>
          <w:szCs w:val="24"/>
        </w:rPr>
        <w:t>- являются подлинными и достоверными,</w:t>
      </w:r>
    </w:p>
    <w:p w:rsidR="00E33C15" w:rsidRPr="00C8440E" w:rsidRDefault="00E33C15" w:rsidP="00E33C15">
      <w:pPr>
        <w:widowControl w:val="0"/>
        <w:autoSpaceDE w:val="0"/>
        <w:autoSpaceDN w:val="0"/>
        <w:ind w:firstLine="567"/>
        <w:jc w:val="both"/>
        <w:rPr>
          <w:rFonts w:cs="Times New Roman"/>
          <w:sz w:val="24"/>
          <w:szCs w:val="24"/>
        </w:rPr>
      </w:pPr>
      <w:r w:rsidRPr="00C8440E">
        <w:rPr>
          <w:rFonts w:cs="Times New Roman"/>
          <w:sz w:val="24"/>
          <w:szCs w:val="24"/>
        </w:rPr>
        <w:t>- признаются равнозначными документам на бумажном носителе, подписанным собственноручной подписью.</w:t>
      </w:r>
    </w:p>
    <w:p w:rsidR="00E33C15" w:rsidRPr="00C8440E" w:rsidRDefault="00793473" w:rsidP="00E33C15">
      <w:pPr>
        <w:ind w:firstLine="567"/>
        <w:jc w:val="both"/>
        <w:rPr>
          <w:rFonts w:cs="Times New Roman"/>
          <w:sz w:val="24"/>
          <w:szCs w:val="24"/>
        </w:rPr>
      </w:pPr>
      <w:r w:rsidRPr="00C8440E">
        <w:rPr>
          <w:rFonts w:cs="Times New Roman"/>
          <w:sz w:val="24"/>
          <w:szCs w:val="24"/>
        </w:rPr>
        <w:t>11</w:t>
      </w:r>
      <w:r w:rsidR="00E33C15" w:rsidRPr="00C8440E">
        <w:rPr>
          <w:rFonts w:cs="Times New Roman"/>
          <w:sz w:val="24"/>
          <w:szCs w:val="24"/>
        </w:rPr>
        <w:t xml:space="preserve">.5. Электронные документы, полученные Сторонами друг от друга при исполнении </w:t>
      </w:r>
      <w:r w:rsidR="007027AE">
        <w:rPr>
          <w:rFonts w:cs="Times New Roman"/>
          <w:sz w:val="24"/>
          <w:szCs w:val="24"/>
        </w:rPr>
        <w:t>К</w:t>
      </w:r>
      <w:r w:rsidR="00E33C15" w:rsidRPr="00C8440E">
        <w:rPr>
          <w:rFonts w:cs="Times New Roman"/>
          <w:sz w:val="24"/>
          <w:szCs w:val="24"/>
        </w:rPr>
        <w:t>онтракта, не требуют дублирования документами, оформленными на бумажных носителях информации.</w:t>
      </w:r>
    </w:p>
    <w:p w:rsidR="00E33C15" w:rsidRPr="00C8440E" w:rsidRDefault="00793473" w:rsidP="00E33C15">
      <w:pPr>
        <w:ind w:firstLine="567"/>
        <w:jc w:val="both"/>
        <w:rPr>
          <w:rFonts w:cs="Times New Roman"/>
          <w:sz w:val="24"/>
          <w:szCs w:val="24"/>
        </w:rPr>
      </w:pPr>
      <w:r w:rsidRPr="00C8440E">
        <w:rPr>
          <w:rFonts w:cs="Times New Roman"/>
          <w:sz w:val="24"/>
          <w:szCs w:val="24"/>
        </w:rPr>
        <w:t>11</w:t>
      </w:r>
      <w:r w:rsidR="00E33C15" w:rsidRPr="00C8440E">
        <w:rPr>
          <w:rFonts w:cs="Times New Roman"/>
          <w:sz w:val="24"/>
          <w:szCs w:val="24"/>
        </w:rPr>
        <w:t>.6.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A32AFC" w:rsidRPr="00C8440E" w:rsidRDefault="00A32AFC" w:rsidP="009363D7">
      <w:pPr>
        <w:ind w:firstLine="540"/>
        <w:jc w:val="both"/>
        <w:rPr>
          <w:rFonts w:eastAsia="Times New Roman" w:cs="Times New Roman"/>
          <w:sz w:val="24"/>
          <w:szCs w:val="24"/>
          <w:lang w:eastAsia="ru-RU"/>
        </w:rPr>
      </w:pPr>
      <w:r w:rsidRPr="00C8440E">
        <w:rPr>
          <w:rFonts w:eastAsia="Times New Roman" w:cs="Times New Roman"/>
          <w:sz w:val="24"/>
          <w:szCs w:val="24"/>
          <w:lang w:eastAsia="ru-RU"/>
        </w:rPr>
        <w:t xml:space="preserve">  </w:t>
      </w:r>
    </w:p>
    <w:p w:rsidR="00793473" w:rsidRPr="00C8440E" w:rsidRDefault="00793473" w:rsidP="00793473">
      <w:pPr>
        <w:jc w:val="center"/>
        <w:rPr>
          <w:b/>
          <w:sz w:val="24"/>
        </w:rPr>
      </w:pPr>
      <w:r w:rsidRPr="00C8440E">
        <w:rPr>
          <w:b/>
          <w:sz w:val="24"/>
        </w:rPr>
        <w:t>12. Заключительные положения</w:t>
      </w:r>
    </w:p>
    <w:p w:rsidR="00793473" w:rsidRPr="00C8440E" w:rsidRDefault="00793473" w:rsidP="00793473">
      <w:pPr>
        <w:ind w:firstLine="540"/>
        <w:jc w:val="both"/>
        <w:rPr>
          <w:sz w:val="24"/>
          <w:szCs w:val="24"/>
        </w:rPr>
      </w:pPr>
      <w:r w:rsidRPr="00C8440E">
        <w:rPr>
          <w:sz w:val="24"/>
          <w:szCs w:val="24"/>
        </w:rPr>
        <w:t xml:space="preserve">12.1. Любые изменения и дополнения к настоящему </w:t>
      </w:r>
      <w:r w:rsidR="007027AE">
        <w:rPr>
          <w:sz w:val="24"/>
          <w:szCs w:val="24"/>
        </w:rPr>
        <w:t>К</w:t>
      </w:r>
      <w:r w:rsidRPr="00C8440E">
        <w:rPr>
          <w:sz w:val="24"/>
          <w:szCs w:val="24"/>
        </w:rPr>
        <w:t xml:space="preserve">онтракту действительны лишь при условии, если они совершены в письменной форме и подписаны надлежаще уполномоченными на то представителями Сторон. </w:t>
      </w:r>
    </w:p>
    <w:p w:rsidR="00793473" w:rsidRPr="00C8440E" w:rsidRDefault="00793473" w:rsidP="00C75478">
      <w:pPr>
        <w:ind w:firstLine="540"/>
        <w:jc w:val="both"/>
        <w:rPr>
          <w:sz w:val="24"/>
          <w:szCs w:val="24"/>
        </w:rPr>
      </w:pPr>
      <w:r w:rsidRPr="00C8440E">
        <w:rPr>
          <w:sz w:val="24"/>
          <w:szCs w:val="24"/>
        </w:rPr>
        <w:t xml:space="preserve">12.2. В случае обмена документами при применении мер ответственности и совершении иных действий в связи с нарушением поставщиком или заказчиком условий </w:t>
      </w:r>
      <w:r w:rsidR="007027AE">
        <w:rPr>
          <w:sz w:val="24"/>
          <w:szCs w:val="24"/>
        </w:rPr>
        <w:t>К</w:t>
      </w:r>
      <w:r w:rsidRPr="00C8440E">
        <w:rPr>
          <w:sz w:val="24"/>
          <w:szCs w:val="24"/>
        </w:rPr>
        <w:t xml:space="preserve">онтракта в отношении </w:t>
      </w:r>
      <w:r w:rsidR="007027AE">
        <w:rPr>
          <w:sz w:val="24"/>
          <w:szCs w:val="24"/>
        </w:rPr>
        <w:t>К</w:t>
      </w:r>
      <w:r w:rsidRPr="00C8440E">
        <w:rPr>
          <w:sz w:val="24"/>
          <w:szCs w:val="24"/>
        </w:rPr>
        <w:t xml:space="preserve">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p>
    <w:p w:rsidR="00793473" w:rsidRPr="00C8440E" w:rsidRDefault="00793473" w:rsidP="00C75478">
      <w:pPr>
        <w:ind w:firstLine="567"/>
        <w:jc w:val="both"/>
        <w:rPr>
          <w:sz w:val="24"/>
          <w:szCs w:val="24"/>
        </w:rPr>
      </w:pPr>
      <w:r w:rsidRPr="00C8440E">
        <w:rPr>
          <w:sz w:val="24"/>
          <w:szCs w:val="24"/>
        </w:rPr>
        <w:t xml:space="preserve">12.3. В соответствии с условиями </w:t>
      </w:r>
      <w:r w:rsidR="007027AE">
        <w:rPr>
          <w:sz w:val="24"/>
          <w:szCs w:val="24"/>
        </w:rPr>
        <w:t>К</w:t>
      </w:r>
      <w:r w:rsidRPr="00C8440E">
        <w:rPr>
          <w:sz w:val="24"/>
          <w:szCs w:val="24"/>
        </w:rPr>
        <w:t xml:space="preserve">онтракта обмен документами также производится с использованием единой информационной системы и государственной информационной системы «Модуль исполнения контрактов Вологодской области» в порядке, предусмотренном разделами 8, 11 настоящего </w:t>
      </w:r>
      <w:r w:rsidR="007027AE">
        <w:rPr>
          <w:sz w:val="24"/>
          <w:szCs w:val="24"/>
        </w:rPr>
        <w:t>К</w:t>
      </w:r>
      <w:r w:rsidRPr="00C8440E">
        <w:rPr>
          <w:sz w:val="24"/>
          <w:szCs w:val="24"/>
        </w:rPr>
        <w:t xml:space="preserve">онтракта. </w:t>
      </w:r>
      <w:r w:rsidRPr="00C8440E">
        <w:rPr>
          <w:sz w:val="24"/>
        </w:rPr>
        <w:t xml:space="preserve">В не предусмотренных настоящим </w:t>
      </w:r>
      <w:r w:rsidR="007027AE">
        <w:rPr>
          <w:sz w:val="24"/>
        </w:rPr>
        <w:t>К</w:t>
      </w:r>
      <w:r w:rsidRPr="00C8440E">
        <w:rPr>
          <w:sz w:val="24"/>
        </w:rPr>
        <w:t>онтрактом случаях</w:t>
      </w:r>
      <w:r w:rsidRPr="00C8440E">
        <w:rPr>
          <w:sz w:val="24"/>
          <w:szCs w:val="24"/>
        </w:rPr>
        <w:t xml:space="preserve"> уведомления и иные документы, которые одна Сторона направляет другой Стороне, высылаются в виде письма или факса с письменным подтверждением по адресу другой Стороны, при этом уведомление вступает в силу после доставки или в день, указанный в уведомлении, в зависимости от того, какая из этих дат наступит позднее.</w:t>
      </w:r>
    </w:p>
    <w:p w:rsidR="00793473" w:rsidRPr="00C8440E" w:rsidRDefault="00793473" w:rsidP="00793473">
      <w:pPr>
        <w:ind w:firstLine="567"/>
        <w:jc w:val="both"/>
        <w:rPr>
          <w:sz w:val="24"/>
          <w:szCs w:val="24"/>
        </w:rPr>
      </w:pPr>
      <w:r w:rsidRPr="00C8440E">
        <w:rPr>
          <w:sz w:val="24"/>
          <w:szCs w:val="24"/>
        </w:rPr>
        <w:t>12.</w:t>
      </w:r>
      <w:r w:rsidR="007027AE">
        <w:rPr>
          <w:sz w:val="24"/>
          <w:szCs w:val="24"/>
        </w:rPr>
        <w:t>4. Все приложения к настоящему К</w:t>
      </w:r>
      <w:r w:rsidRPr="00C8440E">
        <w:rPr>
          <w:sz w:val="24"/>
          <w:szCs w:val="24"/>
        </w:rPr>
        <w:t>онтракту составляют его неотъемлемую часть.</w:t>
      </w:r>
    </w:p>
    <w:p w:rsidR="00793473" w:rsidRPr="00C8440E" w:rsidRDefault="00793473" w:rsidP="00793473">
      <w:pPr>
        <w:ind w:firstLine="567"/>
        <w:jc w:val="both"/>
        <w:rPr>
          <w:sz w:val="24"/>
          <w:szCs w:val="24"/>
        </w:rPr>
      </w:pPr>
      <w:r w:rsidRPr="00C8440E">
        <w:rPr>
          <w:sz w:val="24"/>
          <w:szCs w:val="24"/>
        </w:rPr>
        <w:t xml:space="preserve">12.5. Во всем остальном, </w:t>
      </w:r>
      <w:r w:rsidR="007027AE">
        <w:rPr>
          <w:sz w:val="24"/>
          <w:szCs w:val="24"/>
        </w:rPr>
        <w:t>что не предусмотрено настоящим К</w:t>
      </w:r>
      <w:r w:rsidRPr="00C8440E">
        <w:rPr>
          <w:sz w:val="24"/>
          <w:szCs w:val="24"/>
        </w:rPr>
        <w:t>онтрактом, Стороны будут руководствоваться действующим гражданским законодательством Российской Федерации.</w:t>
      </w:r>
    </w:p>
    <w:p w:rsidR="00BB328A" w:rsidRPr="00ED7E03" w:rsidRDefault="00793473" w:rsidP="00BB328A">
      <w:pPr>
        <w:ind w:firstLine="567"/>
        <w:jc w:val="both"/>
        <w:rPr>
          <w:rFonts w:cs="Times New Roman"/>
          <w:b/>
          <w:color w:val="FF0000"/>
          <w:sz w:val="24"/>
          <w:szCs w:val="24"/>
        </w:rPr>
      </w:pPr>
      <w:r w:rsidRPr="00C8440E">
        <w:rPr>
          <w:sz w:val="24"/>
          <w:szCs w:val="24"/>
        </w:rPr>
        <w:t xml:space="preserve">12.6. </w:t>
      </w:r>
      <w:r w:rsidR="00BB328A" w:rsidRPr="00ED7E03">
        <w:rPr>
          <w:rFonts w:cs="Times New Roman"/>
          <w:sz w:val="24"/>
          <w:szCs w:val="24"/>
        </w:rPr>
        <w:t xml:space="preserve">Настоящий Контракт вступает в силу </w:t>
      </w:r>
      <w:r w:rsidR="00BB328A" w:rsidRPr="000D6509">
        <w:rPr>
          <w:rFonts w:cs="Times New Roman"/>
          <w:b/>
          <w:color w:val="000000"/>
          <w:sz w:val="24"/>
          <w:szCs w:val="24"/>
        </w:rPr>
        <w:t xml:space="preserve">с </w:t>
      </w:r>
      <w:r w:rsidR="00BB328A">
        <w:rPr>
          <w:rFonts w:cs="Times New Roman"/>
          <w:b/>
          <w:color w:val="000000"/>
          <w:sz w:val="24"/>
          <w:szCs w:val="24"/>
        </w:rPr>
        <w:t>02 сентября 2024 года</w:t>
      </w:r>
      <w:r w:rsidR="00BB328A" w:rsidRPr="000D6509">
        <w:rPr>
          <w:rFonts w:cs="Times New Roman"/>
          <w:color w:val="000000"/>
          <w:sz w:val="24"/>
          <w:szCs w:val="24"/>
        </w:rPr>
        <w:t xml:space="preserve"> </w:t>
      </w:r>
      <w:r w:rsidR="00BB328A" w:rsidRPr="000D6509">
        <w:rPr>
          <w:rFonts w:cs="Times New Roman"/>
          <w:b/>
          <w:color w:val="000000" w:themeColor="text1"/>
          <w:sz w:val="24"/>
          <w:szCs w:val="24"/>
        </w:rPr>
        <w:t xml:space="preserve">и действует </w:t>
      </w:r>
      <w:r w:rsidR="00BB328A">
        <w:rPr>
          <w:rFonts w:cs="Times New Roman"/>
          <w:b/>
          <w:color w:val="000000" w:themeColor="text1"/>
          <w:sz w:val="24"/>
          <w:szCs w:val="24"/>
        </w:rPr>
        <w:t xml:space="preserve">                             </w:t>
      </w:r>
      <w:r w:rsidR="00BB328A" w:rsidRPr="000D6509">
        <w:rPr>
          <w:rFonts w:cs="Times New Roman"/>
          <w:b/>
          <w:color w:val="000000" w:themeColor="text1"/>
          <w:sz w:val="24"/>
          <w:szCs w:val="24"/>
        </w:rPr>
        <w:t>по</w:t>
      </w:r>
      <w:r w:rsidR="00BB328A">
        <w:rPr>
          <w:rFonts w:cs="Times New Roman"/>
          <w:b/>
          <w:color w:val="000000" w:themeColor="text1"/>
          <w:sz w:val="24"/>
          <w:szCs w:val="24"/>
        </w:rPr>
        <w:t xml:space="preserve"> 25 июня</w:t>
      </w:r>
      <w:r w:rsidR="00BB328A" w:rsidRPr="000D6509">
        <w:rPr>
          <w:rFonts w:cs="Times New Roman"/>
          <w:b/>
          <w:color w:val="000000"/>
          <w:sz w:val="24"/>
          <w:szCs w:val="24"/>
        </w:rPr>
        <w:t xml:space="preserve"> 202</w:t>
      </w:r>
      <w:r w:rsidR="00BB328A">
        <w:rPr>
          <w:rFonts w:cs="Times New Roman"/>
          <w:b/>
          <w:color w:val="000000"/>
          <w:sz w:val="24"/>
          <w:szCs w:val="24"/>
        </w:rPr>
        <w:t>5</w:t>
      </w:r>
      <w:r w:rsidR="00BB328A" w:rsidRPr="000D6509">
        <w:rPr>
          <w:rFonts w:cs="Times New Roman"/>
          <w:b/>
          <w:color w:val="000000"/>
          <w:sz w:val="24"/>
          <w:szCs w:val="24"/>
        </w:rPr>
        <w:t xml:space="preserve"> года.</w:t>
      </w:r>
      <w:r w:rsidR="00BB328A" w:rsidRPr="00ED7E03">
        <w:rPr>
          <w:rFonts w:cs="Times New Roman"/>
          <w:b/>
          <w:color w:val="000000" w:themeColor="text1"/>
          <w:sz w:val="24"/>
          <w:szCs w:val="24"/>
        </w:rPr>
        <w:t xml:space="preserve"> </w:t>
      </w:r>
    </w:p>
    <w:p w:rsidR="00BB328A" w:rsidRDefault="00BB328A" w:rsidP="00BB328A">
      <w:pPr>
        <w:pStyle w:val="ConsNonformat0"/>
        <w:ind w:right="0" w:firstLine="567"/>
        <w:jc w:val="both"/>
        <w:rPr>
          <w:rFonts w:ascii="Times New Roman" w:hAnsi="Times New Roman" w:cs="Times New Roman"/>
          <w:sz w:val="24"/>
          <w:szCs w:val="24"/>
        </w:rPr>
      </w:pPr>
      <w:r w:rsidRPr="00ED7E03">
        <w:rPr>
          <w:rFonts w:ascii="Times New Roman" w:hAnsi="Times New Roman" w:cs="Times New Roman"/>
          <w:sz w:val="24"/>
          <w:szCs w:val="24"/>
        </w:rPr>
        <w:t>В ча</w:t>
      </w:r>
      <w:r w:rsidR="007027AE">
        <w:rPr>
          <w:rFonts w:ascii="Times New Roman" w:hAnsi="Times New Roman" w:cs="Times New Roman"/>
          <w:sz w:val="24"/>
          <w:szCs w:val="24"/>
        </w:rPr>
        <w:t>сти неисполненных обязательств К</w:t>
      </w:r>
      <w:r w:rsidRPr="00ED7E03">
        <w:rPr>
          <w:rFonts w:ascii="Times New Roman" w:hAnsi="Times New Roman" w:cs="Times New Roman"/>
          <w:sz w:val="24"/>
          <w:szCs w:val="24"/>
        </w:rPr>
        <w:t>онтракт действует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8671C3" w:rsidRPr="00ED7E03" w:rsidRDefault="008671C3" w:rsidP="00BB328A">
      <w:pPr>
        <w:pStyle w:val="ConsNonformat0"/>
        <w:ind w:right="0" w:firstLine="567"/>
        <w:jc w:val="both"/>
        <w:rPr>
          <w:rFonts w:ascii="Times New Roman" w:hAnsi="Times New Roman" w:cs="Times New Roman"/>
          <w:sz w:val="24"/>
          <w:szCs w:val="24"/>
        </w:rPr>
      </w:pPr>
    </w:p>
    <w:p w:rsidR="00A32AFC" w:rsidRPr="00C8440E" w:rsidRDefault="00A32AFC" w:rsidP="008671C3">
      <w:pPr>
        <w:jc w:val="center"/>
        <w:rPr>
          <w:rFonts w:eastAsia="Times New Roman" w:cs="Times New Roman"/>
          <w:sz w:val="24"/>
          <w:szCs w:val="24"/>
          <w:lang w:eastAsia="ru-RU"/>
        </w:rPr>
      </w:pPr>
      <w:r w:rsidRPr="00C8440E">
        <w:rPr>
          <w:rFonts w:eastAsia="Times New Roman" w:cs="Times New Roman"/>
          <w:b/>
          <w:bCs/>
          <w:sz w:val="24"/>
          <w:szCs w:val="24"/>
          <w:lang w:eastAsia="ru-RU"/>
        </w:rPr>
        <w:t>1</w:t>
      </w:r>
      <w:r w:rsidR="00793473" w:rsidRPr="00C8440E">
        <w:rPr>
          <w:rFonts w:eastAsia="Times New Roman" w:cs="Times New Roman"/>
          <w:b/>
          <w:bCs/>
          <w:sz w:val="24"/>
          <w:szCs w:val="24"/>
          <w:lang w:eastAsia="ru-RU"/>
        </w:rPr>
        <w:t>3</w:t>
      </w:r>
      <w:r w:rsidRPr="00C8440E">
        <w:rPr>
          <w:rFonts w:eastAsia="Times New Roman" w:cs="Times New Roman"/>
          <w:b/>
          <w:bCs/>
          <w:sz w:val="24"/>
          <w:szCs w:val="24"/>
          <w:lang w:eastAsia="ru-RU"/>
        </w:rPr>
        <w:t>. Антикоррупционная оговорка</w:t>
      </w:r>
    </w:p>
    <w:p w:rsidR="00A32AFC" w:rsidRPr="00C8440E" w:rsidRDefault="00A32AFC" w:rsidP="009363D7">
      <w:pPr>
        <w:ind w:firstLine="540"/>
        <w:jc w:val="both"/>
        <w:rPr>
          <w:rFonts w:eastAsia="Times New Roman" w:cs="Times New Roman"/>
          <w:sz w:val="24"/>
          <w:szCs w:val="24"/>
          <w:lang w:eastAsia="ru-RU"/>
        </w:rPr>
      </w:pPr>
      <w:r w:rsidRPr="00C8440E">
        <w:rPr>
          <w:rFonts w:eastAsia="Times New Roman" w:cs="Times New Roman"/>
          <w:sz w:val="24"/>
          <w:szCs w:val="24"/>
          <w:lang w:eastAsia="ru-RU"/>
        </w:rPr>
        <w:t xml:space="preserve">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 </w:t>
      </w:r>
    </w:p>
    <w:p w:rsidR="00A32AFC" w:rsidRPr="00C8440E" w:rsidRDefault="00BB328A" w:rsidP="009363D7">
      <w:pPr>
        <w:ind w:firstLine="540"/>
        <w:jc w:val="both"/>
        <w:rPr>
          <w:rFonts w:eastAsia="Times New Roman" w:cs="Times New Roman"/>
          <w:sz w:val="24"/>
          <w:szCs w:val="24"/>
          <w:lang w:eastAsia="ru-RU"/>
        </w:rPr>
      </w:pPr>
      <w:r>
        <w:rPr>
          <w:rFonts w:eastAsia="Times New Roman" w:cs="Times New Roman"/>
          <w:sz w:val="24"/>
          <w:szCs w:val="24"/>
          <w:lang w:eastAsia="ru-RU"/>
        </w:rPr>
        <w:t xml:space="preserve">- </w:t>
      </w:r>
      <w:r w:rsidR="00A32AFC" w:rsidRPr="00C8440E">
        <w:rPr>
          <w:rFonts w:eastAsia="Times New Roman" w:cs="Times New Roman"/>
          <w:sz w:val="24"/>
          <w:szCs w:val="24"/>
          <w:lang w:eastAsia="ru-RU"/>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w:t>
      </w:r>
      <w:r w:rsidR="00A32AFC" w:rsidRPr="00C8440E">
        <w:rPr>
          <w:rFonts w:eastAsia="Times New Roman" w:cs="Times New Roman"/>
          <w:sz w:val="24"/>
          <w:szCs w:val="24"/>
          <w:lang w:eastAsia="ru-RU"/>
        </w:rPr>
        <w:lastRenderedPageBreak/>
        <w:t xml:space="preserve">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 </w:t>
      </w:r>
    </w:p>
    <w:p w:rsidR="00A32AFC" w:rsidRPr="00C8440E" w:rsidRDefault="00BB328A" w:rsidP="009363D7">
      <w:pPr>
        <w:ind w:firstLine="540"/>
        <w:jc w:val="both"/>
        <w:rPr>
          <w:rFonts w:eastAsia="Times New Roman" w:cs="Times New Roman"/>
          <w:sz w:val="24"/>
          <w:szCs w:val="24"/>
          <w:lang w:eastAsia="ru-RU"/>
        </w:rPr>
      </w:pPr>
      <w:r>
        <w:rPr>
          <w:rFonts w:eastAsia="Times New Roman" w:cs="Times New Roman"/>
          <w:sz w:val="24"/>
          <w:szCs w:val="24"/>
          <w:lang w:eastAsia="ru-RU"/>
        </w:rPr>
        <w:t xml:space="preserve">- </w:t>
      </w:r>
      <w:r w:rsidR="00A32AFC" w:rsidRPr="00C8440E">
        <w:rPr>
          <w:rFonts w:eastAsia="Times New Roman" w:cs="Times New Roman"/>
          <w:sz w:val="24"/>
          <w:szCs w:val="24"/>
          <w:lang w:eastAsia="ru-RU"/>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 </w:t>
      </w:r>
    </w:p>
    <w:p w:rsidR="00A32AFC" w:rsidRPr="00C8440E" w:rsidRDefault="00BB328A" w:rsidP="009363D7">
      <w:pPr>
        <w:ind w:firstLine="540"/>
        <w:jc w:val="both"/>
        <w:rPr>
          <w:rFonts w:eastAsia="Times New Roman" w:cs="Times New Roman"/>
          <w:sz w:val="24"/>
          <w:szCs w:val="24"/>
          <w:lang w:eastAsia="ru-RU"/>
        </w:rPr>
      </w:pPr>
      <w:r>
        <w:rPr>
          <w:rFonts w:eastAsia="Times New Roman" w:cs="Times New Roman"/>
          <w:sz w:val="24"/>
          <w:szCs w:val="24"/>
          <w:lang w:eastAsia="ru-RU"/>
        </w:rPr>
        <w:t xml:space="preserve">- </w:t>
      </w:r>
      <w:r w:rsidR="00A32AFC" w:rsidRPr="00C8440E">
        <w:rPr>
          <w:rFonts w:eastAsia="Times New Roman" w:cs="Times New Roman"/>
          <w:sz w:val="24"/>
          <w:szCs w:val="24"/>
          <w:lang w:eastAsia="ru-RU"/>
        </w:rPr>
        <w:t xml:space="preserve">не совершать иных действий, нарушающих антикоррупционное законодательство Российской Федерации. </w:t>
      </w:r>
    </w:p>
    <w:p w:rsidR="00A32AFC" w:rsidRPr="00C8440E" w:rsidRDefault="00A32AFC" w:rsidP="009363D7">
      <w:pPr>
        <w:ind w:firstLine="540"/>
        <w:jc w:val="both"/>
        <w:rPr>
          <w:rFonts w:eastAsia="Times New Roman" w:cs="Times New Roman"/>
          <w:sz w:val="16"/>
          <w:szCs w:val="16"/>
          <w:lang w:eastAsia="ru-RU"/>
        </w:rPr>
      </w:pPr>
    </w:p>
    <w:p w:rsidR="00A32AFC" w:rsidRPr="00C8440E" w:rsidRDefault="00A32AFC" w:rsidP="009363D7">
      <w:pPr>
        <w:jc w:val="center"/>
        <w:rPr>
          <w:rFonts w:eastAsia="Times New Roman" w:cs="Times New Roman"/>
          <w:sz w:val="24"/>
          <w:szCs w:val="24"/>
          <w:lang w:eastAsia="ru-RU"/>
        </w:rPr>
      </w:pPr>
      <w:r w:rsidRPr="00C8440E">
        <w:rPr>
          <w:rFonts w:eastAsia="Times New Roman" w:cs="Times New Roman"/>
          <w:b/>
          <w:bCs/>
          <w:sz w:val="24"/>
          <w:szCs w:val="24"/>
          <w:lang w:eastAsia="ru-RU"/>
        </w:rPr>
        <w:t>1</w:t>
      </w:r>
      <w:r w:rsidR="00793473" w:rsidRPr="00C8440E">
        <w:rPr>
          <w:rFonts w:eastAsia="Times New Roman" w:cs="Times New Roman"/>
          <w:b/>
          <w:bCs/>
          <w:sz w:val="24"/>
          <w:szCs w:val="24"/>
          <w:lang w:eastAsia="ru-RU"/>
        </w:rPr>
        <w:t>4</w:t>
      </w:r>
      <w:r w:rsidRPr="00C8440E">
        <w:rPr>
          <w:rFonts w:eastAsia="Times New Roman" w:cs="Times New Roman"/>
          <w:b/>
          <w:bCs/>
          <w:sz w:val="24"/>
          <w:szCs w:val="24"/>
          <w:lang w:eastAsia="ru-RU"/>
        </w:rPr>
        <w:t>. Перечень приложений</w:t>
      </w:r>
    </w:p>
    <w:p w:rsidR="00A32AFC" w:rsidRPr="00C8440E" w:rsidRDefault="00A32AFC" w:rsidP="009363D7">
      <w:pPr>
        <w:ind w:firstLine="540"/>
        <w:jc w:val="both"/>
        <w:rPr>
          <w:rFonts w:eastAsia="Times New Roman" w:cs="Times New Roman"/>
          <w:sz w:val="24"/>
          <w:szCs w:val="24"/>
          <w:lang w:eastAsia="ru-RU"/>
        </w:rPr>
      </w:pPr>
      <w:r w:rsidRPr="00C8440E">
        <w:rPr>
          <w:rFonts w:eastAsia="Times New Roman" w:cs="Times New Roman"/>
          <w:sz w:val="24"/>
          <w:szCs w:val="24"/>
          <w:lang w:eastAsia="ru-RU"/>
        </w:rPr>
        <w:t>1</w:t>
      </w:r>
      <w:r w:rsidR="005B7E4C" w:rsidRPr="00C8440E">
        <w:rPr>
          <w:rFonts w:eastAsia="Times New Roman" w:cs="Times New Roman"/>
          <w:sz w:val="24"/>
          <w:szCs w:val="24"/>
          <w:lang w:eastAsia="ru-RU"/>
        </w:rPr>
        <w:t>4</w:t>
      </w:r>
      <w:r w:rsidRPr="00C8440E">
        <w:rPr>
          <w:rFonts w:eastAsia="Times New Roman" w:cs="Times New Roman"/>
          <w:sz w:val="24"/>
          <w:szCs w:val="24"/>
          <w:lang w:eastAsia="ru-RU"/>
        </w:rPr>
        <w:t xml:space="preserve">.1. К настоящему Контракту прилагаются и являются его неотъемлемой частью: </w:t>
      </w:r>
    </w:p>
    <w:p w:rsidR="00A32AFC" w:rsidRPr="00C8440E" w:rsidRDefault="00A32AFC" w:rsidP="009363D7">
      <w:pPr>
        <w:ind w:firstLine="540"/>
        <w:jc w:val="both"/>
        <w:rPr>
          <w:rFonts w:eastAsia="Times New Roman" w:cs="Times New Roman"/>
          <w:sz w:val="24"/>
          <w:szCs w:val="24"/>
          <w:lang w:eastAsia="ru-RU"/>
        </w:rPr>
      </w:pPr>
      <w:r w:rsidRPr="00C8440E">
        <w:rPr>
          <w:rFonts w:eastAsia="Times New Roman" w:cs="Times New Roman"/>
          <w:sz w:val="24"/>
          <w:szCs w:val="24"/>
          <w:lang w:eastAsia="ru-RU"/>
        </w:rPr>
        <w:t>Приложение №</w:t>
      </w:r>
      <w:r w:rsidR="00182B1D" w:rsidRPr="00C8440E">
        <w:rPr>
          <w:rFonts w:eastAsia="Times New Roman" w:cs="Times New Roman"/>
          <w:sz w:val="24"/>
          <w:szCs w:val="24"/>
          <w:lang w:eastAsia="ru-RU"/>
        </w:rPr>
        <w:t xml:space="preserve"> </w:t>
      </w:r>
      <w:r w:rsidRPr="00C8440E">
        <w:rPr>
          <w:rFonts w:eastAsia="Times New Roman" w:cs="Times New Roman"/>
          <w:sz w:val="24"/>
          <w:szCs w:val="24"/>
          <w:lang w:eastAsia="ru-RU"/>
        </w:rPr>
        <w:t xml:space="preserve">1 </w:t>
      </w:r>
      <w:r w:rsidR="00881E7F" w:rsidRPr="00C8440E">
        <w:rPr>
          <w:rFonts w:eastAsia="Times New Roman" w:cs="Times New Roman"/>
          <w:sz w:val="24"/>
          <w:szCs w:val="24"/>
          <w:lang w:eastAsia="ru-RU"/>
        </w:rPr>
        <w:t>–</w:t>
      </w:r>
      <w:r w:rsidRPr="00C8440E">
        <w:rPr>
          <w:rFonts w:eastAsia="Times New Roman" w:cs="Times New Roman"/>
          <w:sz w:val="24"/>
          <w:szCs w:val="24"/>
          <w:lang w:eastAsia="ru-RU"/>
        </w:rPr>
        <w:t xml:space="preserve"> </w:t>
      </w:r>
      <w:r w:rsidR="00881E7F" w:rsidRPr="00BB328A">
        <w:rPr>
          <w:rFonts w:eastAsia="Times New Roman" w:cs="Times New Roman"/>
          <w:sz w:val="24"/>
          <w:szCs w:val="24"/>
          <w:lang w:eastAsia="ru-RU"/>
        </w:rPr>
        <w:t>Описание объекта закупки (Техническое задание)</w:t>
      </w:r>
    </w:p>
    <w:p w:rsidR="005B17DB" w:rsidRPr="00C8440E" w:rsidRDefault="005B17DB" w:rsidP="009363D7">
      <w:pPr>
        <w:jc w:val="center"/>
        <w:rPr>
          <w:rFonts w:eastAsia="Times New Roman" w:cs="Times New Roman"/>
          <w:sz w:val="24"/>
          <w:szCs w:val="24"/>
          <w:lang w:eastAsia="ru-RU"/>
        </w:rPr>
      </w:pPr>
      <w:bookmarkStart w:id="13" w:name="p721"/>
      <w:bookmarkEnd w:id="13"/>
    </w:p>
    <w:p w:rsidR="00A32AFC" w:rsidRPr="00C8440E" w:rsidRDefault="00A32AFC" w:rsidP="009363D7">
      <w:pPr>
        <w:jc w:val="center"/>
        <w:rPr>
          <w:rFonts w:eastAsia="Times New Roman" w:cs="Times New Roman"/>
          <w:sz w:val="24"/>
          <w:szCs w:val="24"/>
          <w:lang w:eastAsia="ru-RU"/>
        </w:rPr>
      </w:pPr>
      <w:r w:rsidRPr="00C8440E">
        <w:rPr>
          <w:rFonts w:eastAsia="Times New Roman" w:cs="Times New Roman"/>
          <w:b/>
          <w:bCs/>
          <w:sz w:val="24"/>
          <w:szCs w:val="24"/>
          <w:lang w:eastAsia="ru-RU"/>
        </w:rPr>
        <w:t>1</w:t>
      </w:r>
      <w:r w:rsidR="00793473" w:rsidRPr="00C8440E">
        <w:rPr>
          <w:rFonts w:eastAsia="Times New Roman" w:cs="Times New Roman"/>
          <w:b/>
          <w:bCs/>
          <w:sz w:val="24"/>
          <w:szCs w:val="24"/>
          <w:lang w:eastAsia="ru-RU"/>
        </w:rPr>
        <w:t>5</w:t>
      </w:r>
      <w:r w:rsidRPr="00C8440E">
        <w:rPr>
          <w:rFonts w:eastAsia="Times New Roman" w:cs="Times New Roman"/>
          <w:b/>
          <w:bCs/>
          <w:sz w:val="24"/>
          <w:szCs w:val="24"/>
          <w:lang w:eastAsia="ru-RU"/>
        </w:rPr>
        <w:t>. Реквизиты и подписи Сторон</w:t>
      </w:r>
    </w:p>
    <w:tbl>
      <w:tblPr>
        <w:tblW w:w="10491" w:type="dxa"/>
        <w:tblInd w:w="-284" w:type="dxa"/>
        <w:tblCellMar>
          <w:left w:w="0" w:type="dxa"/>
          <w:right w:w="0" w:type="dxa"/>
        </w:tblCellMar>
        <w:tblLook w:val="04A0"/>
      </w:tblPr>
      <w:tblGrid>
        <w:gridCol w:w="4962"/>
        <w:gridCol w:w="284"/>
        <w:gridCol w:w="5245"/>
      </w:tblGrid>
      <w:tr w:rsidR="00A32AFC" w:rsidRPr="00C8440E" w:rsidTr="003E0BE1">
        <w:tc>
          <w:tcPr>
            <w:tcW w:w="4962" w:type="dxa"/>
            <w:hideMark/>
          </w:tcPr>
          <w:p w:rsidR="00025D71" w:rsidRDefault="00022C6F" w:rsidP="00022C6F">
            <w:pPr>
              <w:spacing w:line="240" w:lineRule="atLeast"/>
              <w:jc w:val="both"/>
              <w:rPr>
                <w:rFonts w:cs="Times New Roman"/>
                <w:b/>
                <w:color w:val="202020"/>
                <w:sz w:val="24"/>
                <w:szCs w:val="24"/>
                <w:shd w:val="clear" w:color="auto" w:fill="FAFAFA"/>
              </w:rPr>
            </w:pPr>
            <w:r>
              <w:rPr>
                <w:rFonts w:eastAsia="Times New Roman" w:cs="Times New Roman"/>
                <w:sz w:val="24"/>
                <w:szCs w:val="24"/>
                <w:lang w:eastAsia="ru-RU"/>
              </w:rPr>
              <w:t> </w:t>
            </w:r>
            <w:r w:rsidR="00A32AFC" w:rsidRPr="00C8440E">
              <w:rPr>
                <w:rFonts w:eastAsia="Times New Roman" w:cs="Times New Roman"/>
                <w:sz w:val="24"/>
                <w:szCs w:val="24"/>
                <w:lang w:eastAsia="ru-RU"/>
              </w:rPr>
              <w:t>Заказчик</w:t>
            </w:r>
          </w:p>
          <w:p w:rsidR="00295140" w:rsidRPr="00295140" w:rsidRDefault="00295140" w:rsidP="00295140">
            <w:pPr>
              <w:rPr>
                <w:b/>
                <w:sz w:val="24"/>
                <w:szCs w:val="24"/>
              </w:rPr>
            </w:pPr>
            <w:r w:rsidRPr="00295140">
              <w:rPr>
                <w:b/>
                <w:sz w:val="24"/>
                <w:szCs w:val="24"/>
              </w:rPr>
              <w:t>бюджетное общеобразовательное учреждение Сокольского муниципального округа «Средняя общеобразовательная школа № 3»</w:t>
            </w:r>
          </w:p>
          <w:p w:rsidR="00295140" w:rsidRPr="00295140" w:rsidRDefault="00295140" w:rsidP="00295140">
            <w:pPr>
              <w:rPr>
                <w:sz w:val="24"/>
                <w:szCs w:val="24"/>
              </w:rPr>
            </w:pPr>
            <w:r w:rsidRPr="00295140">
              <w:rPr>
                <w:sz w:val="24"/>
                <w:szCs w:val="24"/>
              </w:rPr>
              <w:t>БОУ СМО «СОШ №</w:t>
            </w:r>
            <w:r w:rsidR="00BC2D21">
              <w:rPr>
                <w:sz w:val="24"/>
                <w:szCs w:val="24"/>
              </w:rPr>
              <w:t xml:space="preserve"> </w:t>
            </w:r>
            <w:r w:rsidRPr="00295140">
              <w:rPr>
                <w:sz w:val="24"/>
                <w:szCs w:val="24"/>
              </w:rPr>
              <w:t>3»</w:t>
            </w:r>
          </w:p>
          <w:p w:rsidR="00295140" w:rsidRPr="00295140" w:rsidRDefault="00295140" w:rsidP="00295140">
            <w:pPr>
              <w:rPr>
                <w:sz w:val="24"/>
                <w:szCs w:val="24"/>
              </w:rPr>
            </w:pPr>
            <w:r w:rsidRPr="00295140">
              <w:rPr>
                <w:sz w:val="24"/>
                <w:szCs w:val="24"/>
              </w:rPr>
              <w:t>ИНН 3527008441      КПП 352701001</w:t>
            </w:r>
          </w:p>
          <w:p w:rsidR="00295140" w:rsidRPr="00295140" w:rsidRDefault="00295140" w:rsidP="00295140">
            <w:pPr>
              <w:rPr>
                <w:rFonts w:cs="Times New Roman"/>
                <w:sz w:val="24"/>
                <w:szCs w:val="24"/>
              </w:rPr>
            </w:pPr>
            <w:r w:rsidRPr="00295140">
              <w:rPr>
                <w:rFonts w:cs="Times New Roman"/>
                <w:color w:val="202020"/>
                <w:sz w:val="24"/>
                <w:szCs w:val="24"/>
                <w:shd w:val="clear" w:color="auto" w:fill="FAFAFA"/>
              </w:rPr>
              <w:t>ОГРЭН 1023502492925</w:t>
            </w:r>
          </w:p>
          <w:p w:rsidR="0060522F" w:rsidRDefault="00295140" w:rsidP="00295140">
            <w:pPr>
              <w:rPr>
                <w:sz w:val="24"/>
                <w:szCs w:val="24"/>
              </w:rPr>
            </w:pPr>
            <w:r>
              <w:rPr>
                <w:sz w:val="24"/>
                <w:szCs w:val="24"/>
              </w:rPr>
              <w:t>Юридический адрес:</w:t>
            </w:r>
            <w:r w:rsidR="0060522F">
              <w:rPr>
                <w:sz w:val="24"/>
                <w:szCs w:val="24"/>
              </w:rPr>
              <w:t xml:space="preserve"> </w:t>
            </w:r>
            <w:r w:rsidRPr="00295140">
              <w:rPr>
                <w:sz w:val="24"/>
                <w:szCs w:val="24"/>
              </w:rPr>
              <w:t xml:space="preserve">Российская федерация, 162134, Вологодская область, муниципальный округ Сокольский , г. Сокол, ул. Беляева, д.11, корп. </w:t>
            </w:r>
            <w:r w:rsidR="0060522F">
              <w:rPr>
                <w:sz w:val="24"/>
                <w:szCs w:val="24"/>
              </w:rPr>
              <w:t>2</w:t>
            </w:r>
          </w:p>
          <w:p w:rsidR="0060522F" w:rsidRDefault="0060522F" w:rsidP="0060522F">
            <w:pPr>
              <w:rPr>
                <w:sz w:val="24"/>
                <w:szCs w:val="24"/>
              </w:rPr>
            </w:pPr>
            <w:r>
              <w:rPr>
                <w:sz w:val="24"/>
                <w:szCs w:val="24"/>
              </w:rPr>
              <w:t xml:space="preserve">Почтовый адрес: </w:t>
            </w:r>
            <w:r w:rsidRPr="00295140">
              <w:rPr>
                <w:sz w:val="24"/>
                <w:szCs w:val="24"/>
              </w:rPr>
              <w:t xml:space="preserve">Российская федерация, 162134, Вологодская область, муниципальный округ Сокольский , г. Сокол, ул. Беляева, д.11, корп. </w:t>
            </w:r>
            <w:r>
              <w:rPr>
                <w:sz w:val="24"/>
                <w:szCs w:val="24"/>
              </w:rPr>
              <w:t>2</w:t>
            </w:r>
          </w:p>
          <w:p w:rsidR="0060522F" w:rsidRPr="00295140" w:rsidRDefault="0060522F" w:rsidP="0060522F">
            <w:pPr>
              <w:rPr>
                <w:sz w:val="24"/>
                <w:szCs w:val="24"/>
              </w:rPr>
            </w:pPr>
            <w:r w:rsidRPr="00295140">
              <w:rPr>
                <w:sz w:val="24"/>
                <w:szCs w:val="24"/>
              </w:rPr>
              <w:t>Банковские реквизиты:</w:t>
            </w:r>
          </w:p>
          <w:p w:rsidR="0060522F" w:rsidRPr="00295140" w:rsidRDefault="0060522F" w:rsidP="0060522F">
            <w:pPr>
              <w:rPr>
                <w:sz w:val="24"/>
                <w:szCs w:val="24"/>
              </w:rPr>
            </w:pPr>
            <w:r w:rsidRPr="00295140">
              <w:rPr>
                <w:sz w:val="24"/>
                <w:szCs w:val="24"/>
              </w:rPr>
              <w:t>ФЭУ СМО (БОУ СМО "СОШ № 3")</w:t>
            </w:r>
          </w:p>
          <w:p w:rsidR="0060522F" w:rsidRDefault="0060522F" w:rsidP="0060522F">
            <w:pPr>
              <w:rPr>
                <w:sz w:val="24"/>
                <w:szCs w:val="24"/>
              </w:rPr>
            </w:pPr>
            <w:r w:rsidRPr="00295140">
              <w:rPr>
                <w:sz w:val="24"/>
                <w:szCs w:val="24"/>
              </w:rPr>
              <w:t xml:space="preserve">Казначейский счет (р/с) </w:t>
            </w:r>
          </w:p>
          <w:p w:rsidR="0060522F" w:rsidRPr="00295140" w:rsidRDefault="0060522F" w:rsidP="0060522F">
            <w:pPr>
              <w:rPr>
                <w:sz w:val="24"/>
                <w:szCs w:val="24"/>
              </w:rPr>
            </w:pPr>
            <w:r>
              <w:rPr>
                <w:sz w:val="24"/>
                <w:szCs w:val="24"/>
              </w:rPr>
              <w:t xml:space="preserve">№ </w:t>
            </w:r>
            <w:r w:rsidRPr="00295140">
              <w:rPr>
                <w:sz w:val="24"/>
                <w:szCs w:val="24"/>
              </w:rPr>
              <w:t>03234643195380003000</w:t>
            </w:r>
          </w:p>
          <w:p w:rsidR="0060522F" w:rsidRPr="00295140" w:rsidRDefault="0060522F" w:rsidP="0060522F">
            <w:pPr>
              <w:rPr>
                <w:sz w:val="24"/>
                <w:szCs w:val="24"/>
              </w:rPr>
            </w:pPr>
            <w:r w:rsidRPr="00295140">
              <w:rPr>
                <w:sz w:val="24"/>
                <w:szCs w:val="24"/>
              </w:rPr>
              <w:t>Счет (Корр. Счет) 40102810445370000022</w:t>
            </w:r>
          </w:p>
          <w:p w:rsidR="0060522F" w:rsidRPr="00295140" w:rsidRDefault="0060522F" w:rsidP="0060522F">
            <w:pPr>
              <w:rPr>
                <w:sz w:val="24"/>
                <w:szCs w:val="24"/>
              </w:rPr>
            </w:pPr>
            <w:r w:rsidRPr="00295140">
              <w:rPr>
                <w:sz w:val="24"/>
                <w:szCs w:val="24"/>
              </w:rPr>
              <w:t>Отделение Вологда Банка России//УФК по Вологодской области  г. Вологда</w:t>
            </w:r>
          </w:p>
          <w:p w:rsidR="0060522F" w:rsidRDefault="0060522F" w:rsidP="0060522F">
            <w:pPr>
              <w:rPr>
                <w:sz w:val="24"/>
                <w:szCs w:val="24"/>
              </w:rPr>
            </w:pPr>
            <w:r w:rsidRPr="00295140">
              <w:rPr>
                <w:sz w:val="24"/>
                <w:szCs w:val="24"/>
              </w:rPr>
              <w:t>БИК 011909101</w:t>
            </w:r>
          </w:p>
          <w:p w:rsidR="0060522F" w:rsidRPr="00295140" w:rsidRDefault="0060522F" w:rsidP="0060522F">
            <w:pPr>
              <w:rPr>
                <w:sz w:val="24"/>
                <w:szCs w:val="24"/>
              </w:rPr>
            </w:pPr>
            <w:r>
              <w:rPr>
                <w:sz w:val="24"/>
                <w:szCs w:val="24"/>
              </w:rPr>
              <w:t xml:space="preserve">Электронная почта: </w:t>
            </w:r>
            <w:hyperlink r:id="rId37" w:history="1">
              <w:r w:rsidR="00675C43" w:rsidRPr="00092C58">
                <w:rPr>
                  <w:rStyle w:val="a7"/>
                  <w:rFonts w:cs="Times New Roman"/>
                  <w:sz w:val="24"/>
                  <w:szCs w:val="24"/>
                </w:rPr>
                <w:t>sokol-school3@obr.edu35.ru</w:t>
              </w:r>
            </w:hyperlink>
            <w:r w:rsidR="00675C43">
              <w:rPr>
                <w:rFonts w:cs="Times New Roman"/>
                <w:sz w:val="24"/>
                <w:szCs w:val="24"/>
              </w:rPr>
              <w:t xml:space="preserve"> </w:t>
            </w:r>
          </w:p>
          <w:p w:rsidR="00295140" w:rsidRPr="00295140" w:rsidRDefault="0060522F" w:rsidP="00295140">
            <w:pPr>
              <w:rPr>
                <w:sz w:val="24"/>
                <w:szCs w:val="24"/>
              </w:rPr>
            </w:pPr>
            <w:r>
              <w:rPr>
                <w:sz w:val="24"/>
                <w:szCs w:val="24"/>
              </w:rPr>
              <w:t xml:space="preserve"> Телефон: </w:t>
            </w:r>
            <w:r w:rsidR="00295140" w:rsidRPr="00295140">
              <w:rPr>
                <w:sz w:val="24"/>
                <w:szCs w:val="24"/>
              </w:rPr>
              <w:t>(81733) 3-24-32</w:t>
            </w:r>
          </w:p>
          <w:p w:rsidR="005558CB" w:rsidRDefault="005558CB" w:rsidP="008555C9">
            <w:pPr>
              <w:shd w:val="clear" w:color="auto" w:fill="FAFAFA"/>
              <w:spacing w:line="252" w:lineRule="atLeast"/>
              <w:jc w:val="both"/>
              <w:textAlignment w:val="baseline"/>
              <w:rPr>
                <w:rFonts w:eastAsia="Times New Roman" w:cs="Times New Roman"/>
                <w:color w:val="202020"/>
                <w:sz w:val="24"/>
                <w:szCs w:val="24"/>
                <w:lang w:eastAsia="ru-RU"/>
              </w:rPr>
            </w:pPr>
          </w:p>
          <w:p w:rsidR="0060522F" w:rsidRPr="008555C9" w:rsidRDefault="0060522F" w:rsidP="008555C9">
            <w:pPr>
              <w:shd w:val="clear" w:color="auto" w:fill="FAFAFA"/>
              <w:spacing w:line="252" w:lineRule="atLeast"/>
              <w:jc w:val="both"/>
              <w:textAlignment w:val="baseline"/>
              <w:rPr>
                <w:rFonts w:eastAsia="Times New Roman" w:cs="Times New Roman"/>
                <w:color w:val="202020"/>
                <w:sz w:val="24"/>
                <w:szCs w:val="24"/>
                <w:lang w:eastAsia="ru-RU"/>
              </w:rPr>
            </w:pPr>
          </w:p>
          <w:p w:rsidR="00025D71" w:rsidRPr="00C8440E" w:rsidRDefault="00025D71" w:rsidP="00C415C1">
            <w:pPr>
              <w:spacing w:line="240" w:lineRule="atLeast"/>
              <w:rPr>
                <w:rFonts w:eastAsia="Times New Roman" w:cs="Times New Roman"/>
                <w:b/>
                <w:sz w:val="24"/>
                <w:szCs w:val="24"/>
                <w:lang w:eastAsia="ru-RU"/>
              </w:rPr>
            </w:pPr>
            <w:r w:rsidRPr="00C8440E">
              <w:rPr>
                <w:rFonts w:eastAsia="Times New Roman" w:cs="Times New Roman"/>
                <w:b/>
                <w:sz w:val="24"/>
                <w:szCs w:val="24"/>
                <w:lang w:eastAsia="ru-RU"/>
              </w:rPr>
              <w:t>Директор</w:t>
            </w:r>
          </w:p>
          <w:p w:rsidR="00A32AFC" w:rsidRPr="00C8440E" w:rsidRDefault="00025D71" w:rsidP="00C415C1">
            <w:pPr>
              <w:spacing w:line="240" w:lineRule="atLeast"/>
              <w:rPr>
                <w:rFonts w:eastAsia="Times New Roman" w:cs="Times New Roman"/>
                <w:b/>
                <w:sz w:val="24"/>
                <w:szCs w:val="24"/>
                <w:lang w:eastAsia="ru-RU"/>
              </w:rPr>
            </w:pPr>
            <w:r w:rsidRPr="00C8440E">
              <w:rPr>
                <w:rFonts w:eastAsia="Times New Roman" w:cs="Times New Roman"/>
                <w:b/>
                <w:sz w:val="24"/>
                <w:szCs w:val="24"/>
                <w:lang w:eastAsia="ru-RU"/>
              </w:rPr>
              <w:t xml:space="preserve">___________________ </w:t>
            </w:r>
            <w:r w:rsidR="00103313" w:rsidRPr="00022C6F">
              <w:rPr>
                <w:rFonts w:eastAsia="Times New Roman" w:cs="Times New Roman"/>
                <w:b/>
                <w:sz w:val="24"/>
                <w:szCs w:val="24"/>
                <w:lang w:eastAsia="ru-RU"/>
              </w:rPr>
              <w:t>/</w:t>
            </w:r>
            <w:r w:rsidR="00295140">
              <w:rPr>
                <w:rFonts w:eastAsia="Times New Roman" w:cs="Times New Roman"/>
                <w:b/>
                <w:sz w:val="24"/>
                <w:szCs w:val="24"/>
                <w:lang w:eastAsia="ru-RU"/>
              </w:rPr>
              <w:t>С.А. Хвалина</w:t>
            </w:r>
          </w:p>
          <w:p w:rsidR="00C415C1" w:rsidRPr="00C8440E" w:rsidRDefault="00C415C1" w:rsidP="00C415C1">
            <w:pPr>
              <w:spacing w:line="240" w:lineRule="atLeast"/>
              <w:rPr>
                <w:rFonts w:eastAsia="Times New Roman" w:cs="Times New Roman"/>
                <w:sz w:val="24"/>
                <w:szCs w:val="24"/>
                <w:lang w:eastAsia="ru-RU"/>
              </w:rPr>
            </w:pPr>
            <w:r w:rsidRPr="00C8440E">
              <w:rPr>
                <w:rFonts w:eastAsia="Times New Roman" w:cs="Times New Roman"/>
                <w:sz w:val="24"/>
                <w:szCs w:val="24"/>
                <w:lang w:eastAsia="ru-RU"/>
              </w:rPr>
              <w:t>ЭЦП</w:t>
            </w:r>
          </w:p>
        </w:tc>
        <w:tc>
          <w:tcPr>
            <w:tcW w:w="284" w:type="dxa"/>
            <w:hideMark/>
          </w:tcPr>
          <w:p w:rsidR="00A32AFC" w:rsidRDefault="00A32AFC" w:rsidP="00C415C1">
            <w:pPr>
              <w:spacing w:line="240" w:lineRule="atLeast"/>
              <w:jc w:val="both"/>
              <w:rPr>
                <w:rFonts w:eastAsia="Times New Roman" w:cs="Times New Roman"/>
                <w:sz w:val="24"/>
                <w:szCs w:val="24"/>
                <w:lang w:eastAsia="ru-RU"/>
              </w:rPr>
            </w:pPr>
            <w:r w:rsidRPr="00C8440E">
              <w:rPr>
                <w:rFonts w:eastAsia="Times New Roman" w:cs="Times New Roman"/>
                <w:sz w:val="24"/>
                <w:szCs w:val="24"/>
                <w:lang w:eastAsia="ru-RU"/>
              </w:rPr>
              <w:t xml:space="preserve">  </w:t>
            </w:r>
          </w:p>
          <w:p w:rsidR="00675C82" w:rsidRPr="00C8440E" w:rsidRDefault="00675C82" w:rsidP="00C415C1">
            <w:pPr>
              <w:spacing w:line="240" w:lineRule="atLeast"/>
              <w:jc w:val="both"/>
              <w:rPr>
                <w:rFonts w:eastAsia="Times New Roman" w:cs="Times New Roman"/>
                <w:sz w:val="24"/>
                <w:szCs w:val="24"/>
                <w:lang w:eastAsia="ru-RU"/>
              </w:rPr>
            </w:pPr>
          </w:p>
        </w:tc>
        <w:tc>
          <w:tcPr>
            <w:tcW w:w="5245" w:type="dxa"/>
            <w:hideMark/>
          </w:tcPr>
          <w:p w:rsidR="00025D71" w:rsidRPr="006A6576" w:rsidRDefault="00A32AFC" w:rsidP="00C415C1">
            <w:pPr>
              <w:spacing w:line="240" w:lineRule="atLeast"/>
              <w:jc w:val="both"/>
              <w:rPr>
                <w:rFonts w:cs="Times New Roman"/>
                <w:b/>
                <w:color w:val="000000"/>
                <w:sz w:val="24"/>
                <w:szCs w:val="24"/>
                <w:shd w:val="clear" w:color="auto" w:fill="F5F5F5"/>
              </w:rPr>
            </w:pPr>
            <w:r w:rsidRPr="00C8440E">
              <w:rPr>
                <w:rFonts w:eastAsia="Times New Roman" w:cs="Times New Roman"/>
                <w:sz w:val="24"/>
                <w:szCs w:val="24"/>
                <w:lang w:eastAsia="ru-RU"/>
              </w:rPr>
              <w:t>Исполнитель:</w:t>
            </w:r>
            <w:r w:rsidR="00613E7D">
              <w:rPr>
                <w:rFonts w:ascii="Trebuchet MS" w:hAnsi="Trebuchet MS"/>
                <w:color w:val="000000"/>
                <w:sz w:val="19"/>
                <w:szCs w:val="19"/>
                <w:shd w:val="clear" w:color="auto" w:fill="F5F5F5"/>
              </w:rPr>
              <w:t xml:space="preserve"> </w:t>
            </w:r>
            <w:r w:rsidR="006A6576">
              <w:rPr>
                <w:rFonts w:cs="Times New Roman"/>
                <w:b/>
                <w:color w:val="000000"/>
                <w:sz w:val="24"/>
                <w:szCs w:val="24"/>
                <w:shd w:val="clear" w:color="auto" w:fill="F5F5F5"/>
              </w:rPr>
              <w:t>О</w:t>
            </w:r>
            <w:r w:rsidR="006A6576" w:rsidRPr="006A6576">
              <w:rPr>
                <w:rFonts w:cs="Times New Roman"/>
                <w:b/>
                <w:color w:val="000000"/>
                <w:sz w:val="24"/>
                <w:szCs w:val="24"/>
                <w:shd w:val="clear" w:color="auto" w:fill="F5F5F5"/>
              </w:rPr>
              <w:t xml:space="preserve">бщество с </w:t>
            </w:r>
            <w:r w:rsidR="006A6576">
              <w:rPr>
                <w:rFonts w:cs="Times New Roman"/>
                <w:b/>
                <w:color w:val="000000"/>
                <w:sz w:val="24"/>
                <w:szCs w:val="24"/>
                <w:shd w:val="clear" w:color="auto" w:fill="F5F5F5"/>
              </w:rPr>
              <w:t>ограниченной ответственностью "К</w:t>
            </w:r>
            <w:r w:rsidR="006A6576" w:rsidRPr="006A6576">
              <w:rPr>
                <w:rFonts w:cs="Times New Roman"/>
                <w:b/>
                <w:color w:val="000000"/>
                <w:sz w:val="24"/>
                <w:szCs w:val="24"/>
                <w:shd w:val="clear" w:color="auto" w:fill="F5F5F5"/>
              </w:rPr>
              <w:t>омбинат социального питания"</w:t>
            </w:r>
          </w:p>
          <w:p w:rsidR="00022C6F" w:rsidRPr="00022C6F" w:rsidRDefault="00022C6F" w:rsidP="00C415C1">
            <w:pPr>
              <w:spacing w:line="240" w:lineRule="atLeast"/>
              <w:jc w:val="both"/>
              <w:rPr>
                <w:rFonts w:cs="Times New Roman"/>
                <w:color w:val="202020"/>
                <w:sz w:val="24"/>
                <w:szCs w:val="24"/>
                <w:shd w:val="clear" w:color="auto" w:fill="FAFAFA"/>
              </w:rPr>
            </w:pPr>
            <w:r w:rsidRPr="00022C6F">
              <w:rPr>
                <w:rFonts w:cs="Times New Roman"/>
                <w:color w:val="000000"/>
                <w:sz w:val="24"/>
                <w:szCs w:val="24"/>
                <w:shd w:val="clear" w:color="auto" w:fill="F5F5F5"/>
              </w:rPr>
              <w:t>ОГРЭН</w:t>
            </w:r>
            <w:r w:rsidRPr="00022C6F">
              <w:rPr>
                <w:rFonts w:cs="Times New Roman"/>
                <w:b/>
                <w:color w:val="000000"/>
                <w:sz w:val="24"/>
                <w:szCs w:val="24"/>
                <w:shd w:val="clear" w:color="auto" w:fill="F5F5F5"/>
              </w:rPr>
              <w:t xml:space="preserve"> </w:t>
            </w:r>
            <w:r w:rsidRPr="00022C6F">
              <w:rPr>
                <w:rFonts w:cs="Times New Roman"/>
                <w:color w:val="202020"/>
                <w:sz w:val="24"/>
                <w:szCs w:val="24"/>
                <w:shd w:val="clear" w:color="auto" w:fill="FAFAFA"/>
              </w:rPr>
              <w:t>1117602012318</w:t>
            </w:r>
          </w:p>
          <w:p w:rsidR="00022C6F" w:rsidRPr="00022C6F" w:rsidRDefault="00022C6F" w:rsidP="00C415C1">
            <w:pPr>
              <w:spacing w:line="240" w:lineRule="atLeast"/>
              <w:jc w:val="both"/>
              <w:rPr>
                <w:rFonts w:eastAsia="Times New Roman" w:cs="Times New Roman"/>
                <w:b/>
                <w:sz w:val="24"/>
                <w:szCs w:val="24"/>
                <w:lang w:eastAsia="ru-RU"/>
              </w:rPr>
            </w:pPr>
            <w:r w:rsidRPr="00022C6F">
              <w:rPr>
                <w:rFonts w:cs="Times New Roman"/>
                <w:color w:val="202020"/>
                <w:sz w:val="24"/>
                <w:szCs w:val="24"/>
                <w:shd w:val="clear" w:color="auto" w:fill="FAFAFA"/>
              </w:rPr>
              <w:t>ИНН 7602088809     КПП 760201001</w:t>
            </w:r>
          </w:p>
          <w:p w:rsidR="00103313" w:rsidRDefault="00613E7D" w:rsidP="00C415C1">
            <w:pPr>
              <w:spacing w:line="240" w:lineRule="atLeast"/>
              <w:jc w:val="both"/>
              <w:rPr>
                <w:rFonts w:ascii="Trebuchet MS" w:hAnsi="Trebuchet MS"/>
                <w:color w:val="000000"/>
                <w:sz w:val="19"/>
                <w:szCs w:val="19"/>
                <w:shd w:val="clear" w:color="auto" w:fill="F5F5F5"/>
              </w:rPr>
            </w:pPr>
            <w:r w:rsidRPr="000D12B7">
              <w:rPr>
                <w:rFonts w:cs="Times New Roman"/>
                <w:color w:val="000000"/>
                <w:sz w:val="24"/>
                <w:szCs w:val="24"/>
                <w:shd w:val="clear" w:color="auto" w:fill="F5F5F5"/>
              </w:rPr>
              <w:t>Юридический адрес</w:t>
            </w:r>
            <w:r>
              <w:rPr>
                <w:rFonts w:ascii="Trebuchet MS" w:hAnsi="Trebuchet MS"/>
                <w:color w:val="000000"/>
                <w:sz w:val="19"/>
                <w:szCs w:val="19"/>
                <w:shd w:val="clear" w:color="auto" w:fill="F5F5F5"/>
              </w:rPr>
              <w:t>: 150033, ЯРОСЛАВСКАЯ ОБЛАСТЬ, г.о. ГОРОД ЯРОСЛАВЛЬ, Г ЯРОСЛАВЛЬ, Ш ТУТАЕВСКОЕ, Д. 95, ОФИС 6</w:t>
            </w:r>
          </w:p>
          <w:p w:rsidR="00613E7D" w:rsidRPr="00613E7D" w:rsidRDefault="000F1F08" w:rsidP="00613E7D">
            <w:pPr>
              <w:rPr>
                <w:rFonts w:eastAsia="Times New Roman" w:cs="Times New Roman"/>
                <w:sz w:val="24"/>
                <w:szCs w:val="24"/>
                <w:lang w:eastAsia="ru-RU"/>
              </w:rPr>
            </w:pPr>
            <w:r>
              <w:rPr>
                <w:rFonts w:eastAsia="Times New Roman" w:cs="Times New Roman"/>
                <w:sz w:val="24"/>
                <w:szCs w:val="24"/>
                <w:lang w:eastAsia="ru-RU"/>
              </w:rPr>
              <w:t>Адрес места нахождения</w:t>
            </w:r>
            <w:r w:rsidR="00613E7D" w:rsidRPr="00613E7D">
              <w:rPr>
                <w:rFonts w:eastAsia="Times New Roman" w:cs="Times New Roman"/>
                <w:sz w:val="24"/>
                <w:szCs w:val="24"/>
                <w:lang w:eastAsia="ru-RU"/>
              </w:rPr>
              <w:t>:</w:t>
            </w:r>
          </w:p>
          <w:p w:rsidR="00613E7D" w:rsidRPr="00613E7D" w:rsidRDefault="00613E7D" w:rsidP="00613E7D">
            <w:pPr>
              <w:shd w:val="clear" w:color="auto" w:fill="F5F5F5"/>
              <w:textAlignment w:val="baseline"/>
              <w:rPr>
                <w:rFonts w:ascii="Trebuchet MS" w:eastAsia="Times New Roman" w:hAnsi="Trebuchet MS" w:cs="Times New Roman"/>
                <w:color w:val="000000"/>
                <w:sz w:val="19"/>
                <w:szCs w:val="19"/>
                <w:lang w:eastAsia="ru-RU"/>
              </w:rPr>
            </w:pPr>
            <w:r w:rsidRPr="00613E7D">
              <w:rPr>
                <w:rFonts w:ascii="Trebuchet MS" w:eastAsia="Times New Roman" w:hAnsi="Trebuchet MS" w:cs="Times New Roman"/>
                <w:color w:val="000000"/>
                <w:sz w:val="19"/>
                <w:szCs w:val="19"/>
                <w:lang w:eastAsia="ru-RU"/>
              </w:rPr>
              <w:t>150042,</w:t>
            </w:r>
            <w:r w:rsidR="000F1F08">
              <w:rPr>
                <w:rFonts w:ascii="Trebuchet MS" w:eastAsia="Times New Roman" w:hAnsi="Trebuchet MS" w:cs="Times New Roman"/>
                <w:color w:val="000000"/>
                <w:sz w:val="19"/>
                <w:szCs w:val="19"/>
                <w:lang w:eastAsia="ru-RU"/>
              </w:rPr>
              <w:t xml:space="preserve"> Г ЯРОСЛАВЛЬ, </w:t>
            </w:r>
            <w:r w:rsidRPr="00613E7D">
              <w:rPr>
                <w:rFonts w:ascii="Trebuchet MS" w:eastAsia="Times New Roman" w:hAnsi="Trebuchet MS" w:cs="Times New Roman"/>
                <w:color w:val="000000"/>
                <w:sz w:val="19"/>
                <w:szCs w:val="19"/>
                <w:lang w:eastAsia="ru-RU"/>
              </w:rPr>
              <w:t>ТУТАЕВСКОЕ</w:t>
            </w:r>
            <w:r w:rsidR="000F1F08">
              <w:rPr>
                <w:rFonts w:ascii="Trebuchet MS" w:eastAsia="Times New Roman" w:hAnsi="Trebuchet MS" w:cs="Times New Roman"/>
                <w:color w:val="000000"/>
                <w:sz w:val="19"/>
                <w:szCs w:val="19"/>
                <w:lang w:eastAsia="ru-RU"/>
              </w:rPr>
              <w:t xml:space="preserve"> ШОССЕ</w:t>
            </w:r>
            <w:r w:rsidRPr="00613E7D">
              <w:rPr>
                <w:rFonts w:ascii="Trebuchet MS" w:eastAsia="Times New Roman" w:hAnsi="Trebuchet MS" w:cs="Times New Roman"/>
                <w:color w:val="000000"/>
                <w:sz w:val="19"/>
                <w:szCs w:val="19"/>
                <w:lang w:eastAsia="ru-RU"/>
              </w:rPr>
              <w:t>, ДОМ 95, ОФИС 6</w:t>
            </w:r>
          </w:p>
          <w:p w:rsidR="00613E7D" w:rsidRPr="00613E7D" w:rsidRDefault="00613E7D" w:rsidP="00613E7D">
            <w:pPr>
              <w:textAlignment w:val="baseline"/>
              <w:rPr>
                <w:rFonts w:eastAsia="Times New Roman" w:cs="Times New Roman"/>
                <w:sz w:val="24"/>
                <w:szCs w:val="24"/>
                <w:lang w:eastAsia="ru-RU"/>
              </w:rPr>
            </w:pPr>
            <w:r w:rsidRPr="00613E7D">
              <w:rPr>
                <w:rFonts w:eastAsia="Times New Roman" w:cs="Times New Roman"/>
                <w:sz w:val="24"/>
                <w:szCs w:val="24"/>
                <w:lang w:eastAsia="ru-RU"/>
              </w:rPr>
              <w:t>Наименование банка:</w:t>
            </w:r>
          </w:p>
          <w:p w:rsidR="000E2950" w:rsidRDefault="00AE4900" w:rsidP="00613E7D">
            <w:pPr>
              <w:textAlignment w:val="baseline"/>
              <w:rPr>
                <w:rFonts w:cs="Times New Roman"/>
                <w:color w:val="202020"/>
                <w:sz w:val="24"/>
                <w:szCs w:val="24"/>
                <w:shd w:val="clear" w:color="auto" w:fill="FAFAFA"/>
              </w:rPr>
            </w:pPr>
            <w:r>
              <w:rPr>
                <w:rFonts w:cs="Times New Roman"/>
                <w:color w:val="202020"/>
                <w:sz w:val="24"/>
                <w:szCs w:val="24"/>
                <w:shd w:val="clear" w:color="auto" w:fill="FAFAFA"/>
              </w:rPr>
              <w:t>АО БАНК «ВЕНЕЦ»,  г. Ульяновск</w:t>
            </w:r>
          </w:p>
          <w:p w:rsidR="00FE3992" w:rsidRPr="000E2950" w:rsidRDefault="00FE3992" w:rsidP="00613E7D">
            <w:pPr>
              <w:textAlignment w:val="baseline"/>
              <w:rPr>
                <w:rFonts w:cs="Times New Roman"/>
                <w:color w:val="202020"/>
                <w:sz w:val="24"/>
                <w:szCs w:val="24"/>
                <w:shd w:val="clear" w:color="auto" w:fill="FAFAFA"/>
              </w:rPr>
            </w:pPr>
            <w:r>
              <w:rPr>
                <w:rFonts w:cs="Times New Roman"/>
                <w:color w:val="202020"/>
                <w:sz w:val="24"/>
                <w:szCs w:val="24"/>
                <w:shd w:val="clear" w:color="auto" w:fill="FAFAFA"/>
              </w:rPr>
              <w:t>Арес банка: 432071, г. Ульяновск, ул Марата, 19</w:t>
            </w:r>
          </w:p>
          <w:p w:rsidR="00613E7D" w:rsidRPr="00613E7D" w:rsidRDefault="00613E7D" w:rsidP="00613E7D">
            <w:pPr>
              <w:textAlignment w:val="baseline"/>
              <w:rPr>
                <w:rFonts w:eastAsia="Times New Roman" w:cs="Times New Roman"/>
                <w:sz w:val="24"/>
                <w:szCs w:val="24"/>
                <w:lang w:eastAsia="ru-RU"/>
              </w:rPr>
            </w:pPr>
            <w:r w:rsidRPr="00613E7D">
              <w:rPr>
                <w:rFonts w:eastAsia="Times New Roman" w:cs="Times New Roman"/>
                <w:sz w:val="24"/>
                <w:szCs w:val="24"/>
                <w:lang w:eastAsia="ru-RU"/>
              </w:rPr>
              <w:t>Корреспондентский счет:</w:t>
            </w:r>
            <w:r>
              <w:rPr>
                <w:rFonts w:eastAsia="Times New Roman" w:cs="Times New Roman"/>
                <w:sz w:val="24"/>
                <w:szCs w:val="24"/>
                <w:lang w:eastAsia="ru-RU"/>
              </w:rPr>
              <w:t xml:space="preserve"> </w:t>
            </w:r>
            <w:r w:rsidRPr="00613E7D">
              <w:rPr>
                <w:rFonts w:eastAsia="Times New Roman" w:cs="Times New Roman"/>
                <w:sz w:val="24"/>
                <w:szCs w:val="24"/>
                <w:lang w:eastAsia="ru-RU"/>
              </w:rPr>
              <w:t>3010</w:t>
            </w:r>
            <w:r w:rsidR="00D90212">
              <w:rPr>
                <w:rFonts w:eastAsia="Times New Roman" w:cs="Times New Roman"/>
                <w:sz w:val="24"/>
                <w:szCs w:val="24"/>
                <w:lang w:eastAsia="ru-RU"/>
              </w:rPr>
              <w:t>1810200000000813</w:t>
            </w:r>
          </w:p>
          <w:p w:rsidR="00DF0598" w:rsidRDefault="004B3BD9" w:rsidP="00613E7D">
            <w:pPr>
              <w:textAlignment w:val="baseline"/>
              <w:rPr>
                <w:rFonts w:eastAsia="Times New Roman" w:cs="Times New Roman"/>
                <w:sz w:val="24"/>
                <w:szCs w:val="24"/>
                <w:lang w:eastAsia="ru-RU"/>
              </w:rPr>
            </w:pPr>
            <w:r>
              <w:rPr>
                <w:rFonts w:eastAsia="Times New Roman" w:cs="Times New Roman"/>
                <w:sz w:val="24"/>
                <w:szCs w:val="24"/>
                <w:lang w:eastAsia="ru-RU"/>
              </w:rPr>
              <w:t>БИК:047308813</w:t>
            </w:r>
          </w:p>
          <w:p w:rsidR="00DF0598" w:rsidRPr="00C86357" w:rsidRDefault="00DF0598" w:rsidP="00C86357">
            <w:pPr>
              <w:textAlignment w:val="baseline"/>
              <w:rPr>
                <w:rFonts w:eastAsia="Times New Roman" w:cs="Times New Roman"/>
                <w:color w:val="202020"/>
                <w:sz w:val="24"/>
                <w:szCs w:val="24"/>
                <w:lang w:eastAsia="ru-RU"/>
              </w:rPr>
            </w:pPr>
            <w:r>
              <w:rPr>
                <w:rFonts w:eastAsia="Times New Roman" w:cs="Times New Roman"/>
                <w:sz w:val="24"/>
                <w:szCs w:val="24"/>
                <w:lang w:eastAsia="ru-RU"/>
              </w:rPr>
              <w:t xml:space="preserve">Расчетный счет: </w:t>
            </w:r>
            <w:r w:rsidR="00C86357">
              <w:rPr>
                <w:rFonts w:eastAsia="Times New Roman" w:cs="Times New Roman"/>
                <w:color w:val="202020"/>
                <w:sz w:val="24"/>
                <w:szCs w:val="24"/>
                <w:lang w:eastAsia="ru-RU"/>
              </w:rPr>
              <w:t>40702810800190000316</w:t>
            </w:r>
          </w:p>
          <w:p w:rsidR="00DF0598" w:rsidRPr="00DF0598" w:rsidRDefault="00DF0598" w:rsidP="00DF0598">
            <w:pPr>
              <w:shd w:val="clear" w:color="auto" w:fill="FAFAFA"/>
              <w:spacing w:line="180" w:lineRule="atLeast"/>
              <w:textAlignment w:val="baseline"/>
              <w:rPr>
                <w:rFonts w:eastAsia="Times New Roman" w:cs="Times New Roman"/>
                <w:color w:val="202020"/>
                <w:sz w:val="24"/>
                <w:szCs w:val="24"/>
                <w:lang w:eastAsia="ru-RU"/>
              </w:rPr>
            </w:pPr>
            <w:r>
              <w:rPr>
                <w:rFonts w:eastAsia="Times New Roman" w:cs="Times New Roman"/>
                <w:sz w:val="24"/>
                <w:szCs w:val="24"/>
                <w:lang w:eastAsia="ru-RU"/>
              </w:rPr>
              <w:t xml:space="preserve">Электронная почта: </w:t>
            </w:r>
            <w:hyperlink r:id="rId38" w:history="1">
              <w:r w:rsidRPr="00CA3A25">
                <w:rPr>
                  <w:rStyle w:val="a7"/>
                  <w:rFonts w:eastAsia="Times New Roman" w:cs="Times New Roman"/>
                  <w:sz w:val="24"/>
                  <w:szCs w:val="24"/>
                  <w:lang w:eastAsia="ru-RU"/>
                </w:rPr>
                <w:t>razvitie@socpitanie.ru</w:t>
              </w:r>
            </w:hyperlink>
            <w:r>
              <w:rPr>
                <w:rFonts w:eastAsia="Times New Roman" w:cs="Times New Roman"/>
                <w:color w:val="202020"/>
                <w:sz w:val="24"/>
                <w:szCs w:val="24"/>
                <w:lang w:eastAsia="ru-RU"/>
              </w:rPr>
              <w:t xml:space="preserve"> </w:t>
            </w:r>
          </w:p>
          <w:p w:rsidR="00613E7D" w:rsidRPr="00C8440E" w:rsidRDefault="00DF0598" w:rsidP="00C415C1">
            <w:pPr>
              <w:spacing w:line="240" w:lineRule="atLeast"/>
              <w:jc w:val="both"/>
              <w:rPr>
                <w:rFonts w:eastAsia="Times New Roman" w:cs="Times New Roman"/>
                <w:sz w:val="24"/>
                <w:szCs w:val="24"/>
                <w:lang w:eastAsia="ru-RU"/>
              </w:rPr>
            </w:pPr>
            <w:r>
              <w:rPr>
                <w:rFonts w:eastAsia="Times New Roman" w:cs="Times New Roman"/>
                <w:sz w:val="24"/>
                <w:szCs w:val="24"/>
                <w:lang w:eastAsia="ru-RU"/>
              </w:rPr>
              <w:t xml:space="preserve">Телефон: </w:t>
            </w:r>
            <w:r w:rsidR="0057303D">
              <w:rPr>
                <w:rFonts w:cs="Times New Roman"/>
                <w:color w:val="202020"/>
                <w:sz w:val="24"/>
                <w:szCs w:val="24"/>
                <w:shd w:val="clear" w:color="auto" w:fill="FAFAFA"/>
              </w:rPr>
              <w:t>8(4852) 67-41-41</w:t>
            </w:r>
          </w:p>
          <w:p w:rsidR="00675C82" w:rsidRDefault="00675C82" w:rsidP="00C415C1">
            <w:pPr>
              <w:spacing w:line="240" w:lineRule="atLeast"/>
              <w:jc w:val="both"/>
              <w:rPr>
                <w:rFonts w:eastAsia="Times New Roman" w:cs="Times New Roman"/>
                <w:b/>
                <w:sz w:val="24"/>
                <w:szCs w:val="24"/>
                <w:lang w:eastAsia="ru-RU"/>
              </w:rPr>
            </w:pPr>
          </w:p>
          <w:p w:rsidR="00567FDD" w:rsidRDefault="00567FDD" w:rsidP="00C415C1">
            <w:pPr>
              <w:spacing w:line="240" w:lineRule="atLeast"/>
              <w:jc w:val="both"/>
              <w:rPr>
                <w:rFonts w:eastAsia="Times New Roman" w:cs="Times New Roman"/>
                <w:b/>
                <w:sz w:val="24"/>
                <w:szCs w:val="24"/>
                <w:lang w:eastAsia="ru-RU"/>
              </w:rPr>
            </w:pPr>
          </w:p>
          <w:p w:rsidR="00567FDD" w:rsidRDefault="00567FDD" w:rsidP="00C415C1">
            <w:pPr>
              <w:spacing w:line="240" w:lineRule="atLeast"/>
              <w:jc w:val="both"/>
              <w:rPr>
                <w:rFonts w:eastAsia="Times New Roman" w:cs="Times New Roman"/>
                <w:b/>
                <w:sz w:val="24"/>
                <w:szCs w:val="24"/>
                <w:lang w:eastAsia="ru-RU"/>
              </w:rPr>
            </w:pPr>
          </w:p>
          <w:p w:rsidR="0060522F" w:rsidRDefault="0060522F" w:rsidP="00C415C1">
            <w:pPr>
              <w:spacing w:line="240" w:lineRule="atLeast"/>
              <w:jc w:val="both"/>
              <w:rPr>
                <w:rFonts w:eastAsia="Times New Roman" w:cs="Times New Roman"/>
                <w:b/>
                <w:sz w:val="24"/>
                <w:szCs w:val="24"/>
                <w:lang w:eastAsia="ru-RU"/>
              </w:rPr>
            </w:pPr>
          </w:p>
          <w:p w:rsidR="0060522F" w:rsidRDefault="0060522F" w:rsidP="00C415C1">
            <w:pPr>
              <w:spacing w:line="240" w:lineRule="atLeast"/>
              <w:jc w:val="both"/>
              <w:rPr>
                <w:rFonts w:eastAsia="Times New Roman" w:cs="Times New Roman"/>
                <w:b/>
                <w:sz w:val="24"/>
                <w:szCs w:val="24"/>
                <w:lang w:eastAsia="ru-RU"/>
              </w:rPr>
            </w:pPr>
          </w:p>
          <w:p w:rsidR="0060522F" w:rsidRDefault="0060522F" w:rsidP="00C415C1">
            <w:pPr>
              <w:spacing w:line="240" w:lineRule="atLeast"/>
              <w:jc w:val="both"/>
              <w:rPr>
                <w:rFonts w:eastAsia="Times New Roman" w:cs="Times New Roman"/>
                <w:b/>
                <w:sz w:val="24"/>
                <w:szCs w:val="24"/>
                <w:lang w:eastAsia="ru-RU"/>
              </w:rPr>
            </w:pPr>
          </w:p>
          <w:p w:rsidR="0060522F" w:rsidRDefault="0060522F" w:rsidP="00C415C1">
            <w:pPr>
              <w:spacing w:line="240" w:lineRule="atLeast"/>
              <w:jc w:val="both"/>
              <w:rPr>
                <w:rFonts w:eastAsia="Times New Roman" w:cs="Times New Roman"/>
                <w:b/>
                <w:sz w:val="24"/>
                <w:szCs w:val="24"/>
                <w:lang w:eastAsia="ru-RU"/>
              </w:rPr>
            </w:pPr>
          </w:p>
          <w:p w:rsidR="0060522F" w:rsidRDefault="0060522F" w:rsidP="00C415C1">
            <w:pPr>
              <w:spacing w:line="240" w:lineRule="atLeast"/>
              <w:jc w:val="both"/>
              <w:rPr>
                <w:rFonts w:eastAsia="Times New Roman" w:cs="Times New Roman"/>
                <w:b/>
                <w:sz w:val="24"/>
                <w:szCs w:val="24"/>
                <w:lang w:eastAsia="ru-RU"/>
              </w:rPr>
            </w:pPr>
          </w:p>
          <w:p w:rsidR="006A03D8" w:rsidRPr="00C8440E" w:rsidRDefault="00675C82" w:rsidP="00C415C1">
            <w:pPr>
              <w:spacing w:line="240" w:lineRule="atLeast"/>
              <w:jc w:val="both"/>
              <w:rPr>
                <w:rFonts w:eastAsia="Times New Roman" w:cs="Times New Roman"/>
                <w:b/>
                <w:sz w:val="24"/>
                <w:szCs w:val="24"/>
                <w:lang w:eastAsia="ru-RU"/>
              </w:rPr>
            </w:pPr>
            <w:r>
              <w:rPr>
                <w:rFonts w:eastAsia="Times New Roman" w:cs="Times New Roman"/>
                <w:b/>
                <w:sz w:val="24"/>
                <w:szCs w:val="24"/>
                <w:lang w:eastAsia="ru-RU"/>
              </w:rPr>
              <w:t>Генеральный директор</w:t>
            </w:r>
            <w:r w:rsidR="00383F47">
              <w:rPr>
                <w:rFonts w:eastAsia="Times New Roman" w:cs="Times New Roman"/>
                <w:b/>
                <w:sz w:val="24"/>
                <w:szCs w:val="24"/>
                <w:lang w:eastAsia="ru-RU"/>
              </w:rPr>
              <w:t xml:space="preserve"> Управляющей организации ООО «Максимум»</w:t>
            </w:r>
          </w:p>
          <w:p w:rsidR="006A03D8" w:rsidRPr="00C8440E" w:rsidRDefault="006A03D8" w:rsidP="00C415C1">
            <w:pPr>
              <w:spacing w:line="240" w:lineRule="atLeast"/>
              <w:jc w:val="both"/>
              <w:rPr>
                <w:rFonts w:eastAsia="Times New Roman" w:cs="Times New Roman"/>
                <w:b/>
                <w:sz w:val="24"/>
                <w:szCs w:val="24"/>
                <w:lang w:eastAsia="ru-RU"/>
              </w:rPr>
            </w:pPr>
            <w:r w:rsidRPr="00C8440E">
              <w:rPr>
                <w:rFonts w:eastAsia="Times New Roman" w:cs="Times New Roman"/>
                <w:b/>
                <w:sz w:val="24"/>
                <w:szCs w:val="24"/>
                <w:lang w:eastAsia="ru-RU"/>
              </w:rPr>
              <w:t>_______________</w:t>
            </w:r>
            <w:r w:rsidR="00103313" w:rsidRPr="00613E7D">
              <w:rPr>
                <w:rFonts w:eastAsia="Times New Roman" w:cs="Times New Roman"/>
                <w:b/>
                <w:sz w:val="24"/>
                <w:szCs w:val="24"/>
                <w:lang w:eastAsia="ru-RU"/>
              </w:rPr>
              <w:t>/</w:t>
            </w:r>
            <w:r w:rsidR="00675C82">
              <w:rPr>
                <w:rFonts w:eastAsia="Times New Roman" w:cs="Times New Roman"/>
                <w:b/>
                <w:sz w:val="24"/>
                <w:szCs w:val="24"/>
                <w:lang w:eastAsia="ru-RU"/>
              </w:rPr>
              <w:t>М.С. Вахруков</w:t>
            </w:r>
          </w:p>
          <w:p w:rsidR="0046416E" w:rsidRPr="00C8440E" w:rsidRDefault="006A03D8" w:rsidP="00C415C1">
            <w:pPr>
              <w:spacing w:line="240" w:lineRule="atLeast"/>
              <w:jc w:val="both"/>
              <w:rPr>
                <w:rFonts w:eastAsia="Times New Roman" w:cs="Times New Roman"/>
                <w:sz w:val="24"/>
                <w:szCs w:val="24"/>
                <w:lang w:eastAsia="ru-RU"/>
              </w:rPr>
            </w:pPr>
            <w:r w:rsidRPr="00C8440E">
              <w:rPr>
                <w:rFonts w:eastAsia="Times New Roman" w:cs="Times New Roman"/>
                <w:sz w:val="24"/>
                <w:szCs w:val="24"/>
                <w:lang w:eastAsia="ru-RU"/>
              </w:rPr>
              <w:t>ЭЦП</w:t>
            </w:r>
          </w:p>
        </w:tc>
      </w:tr>
    </w:tbl>
    <w:p w:rsidR="003B4F71" w:rsidRPr="00C8440E" w:rsidRDefault="003B4F71" w:rsidP="00182B1D">
      <w:pPr>
        <w:jc w:val="right"/>
        <w:rPr>
          <w:b/>
        </w:rPr>
      </w:pPr>
    </w:p>
    <w:p w:rsidR="003B4F71" w:rsidRDefault="003B4F71">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D104FB" w:rsidRDefault="00D104FB">
      <w:pPr>
        <w:rPr>
          <w:b/>
        </w:rPr>
      </w:pPr>
    </w:p>
    <w:p w:rsidR="004A1E58" w:rsidRDefault="004A1E58">
      <w:pPr>
        <w:rPr>
          <w:b/>
        </w:rPr>
        <w:sectPr w:rsidR="004A1E58" w:rsidSect="00912D54">
          <w:pgSz w:w="11906" w:h="16838"/>
          <w:pgMar w:top="567" w:right="707" w:bottom="993" w:left="1134" w:header="708" w:footer="708" w:gutter="0"/>
          <w:cols w:space="708"/>
          <w:docGrid w:linePitch="360"/>
        </w:sectPr>
      </w:pPr>
    </w:p>
    <w:p w:rsidR="00D104FB" w:rsidRDefault="00D104FB">
      <w:pPr>
        <w:rPr>
          <w:b/>
        </w:rPr>
      </w:pPr>
    </w:p>
    <w:p w:rsidR="00182B1D" w:rsidRPr="00C8440E" w:rsidRDefault="00182B1D" w:rsidP="00182B1D">
      <w:pPr>
        <w:jc w:val="right"/>
        <w:rPr>
          <w:b/>
        </w:rPr>
      </w:pPr>
      <w:r w:rsidRPr="00C8440E">
        <w:rPr>
          <w:b/>
        </w:rPr>
        <w:t>Приложение № 1</w:t>
      </w:r>
    </w:p>
    <w:p w:rsidR="00182B1D" w:rsidRPr="00C8440E" w:rsidRDefault="00CF0BEC" w:rsidP="00182B1D">
      <w:pPr>
        <w:jc w:val="right"/>
        <w:rPr>
          <w:b/>
        </w:rPr>
      </w:pPr>
      <w:r w:rsidRPr="00C8440E">
        <w:rPr>
          <w:b/>
        </w:rPr>
        <w:t>к</w:t>
      </w:r>
      <w:r w:rsidR="00182B1D" w:rsidRPr="00C8440E">
        <w:rPr>
          <w:b/>
        </w:rPr>
        <w:t xml:space="preserve"> Контракту от _________</w:t>
      </w:r>
      <w:r w:rsidR="00D104FB">
        <w:rPr>
          <w:b/>
        </w:rPr>
        <w:t>2024 г.</w:t>
      </w:r>
    </w:p>
    <w:p w:rsidR="00182B1D" w:rsidRPr="00C8440E" w:rsidRDefault="00182B1D" w:rsidP="00182B1D">
      <w:pPr>
        <w:jc w:val="right"/>
      </w:pPr>
    </w:p>
    <w:p w:rsidR="00182B1D" w:rsidRPr="00C8440E" w:rsidRDefault="005040EC" w:rsidP="00182B1D">
      <w:pPr>
        <w:ind w:firstLine="540"/>
        <w:jc w:val="center"/>
        <w:rPr>
          <w:rFonts w:eastAsia="Times New Roman" w:cs="Times New Roman"/>
          <w:b/>
          <w:sz w:val="24"/>
          <w:szCs w:val="24"/>
          <w:lang w:eastAsia="ru-RU"/>
        </w:rPr>
      </w:pPr>
      <w:hyperlink r:id="rId39" w:history="1">
        <w:r w:rsidR="00182B1D" w:rsidRPr="00C8440E">
          <w:rPr>
            <w:rFonts w:eastAsia="Times New Roman" w:cs="Times New Roman"/>
            <w:b/>
            <w:sz w:val="24"/>
            <w:szCs w:val="24"/>
            <w:lang w:eastAsia="ru-RU"/>
          </w:rPr>
          <w:t>Описание</w:t>
        </w:r>
      </w:hyperlink>
      <w:r w:rsidR="00182B1D" w:rsidRPr="00C8440E">
        <w:rPr>
          <w:rFonts w:eastAsia="Times New Roman" w:cs="Times New Roman"/>
          <w:b/>
          <w:sz w:val="24"/>
          <w:szCs w:val="24"/>
          <w:lang w:eastAsia="ru-RU"/>
        </w:rPr>
        <w:t xml:space="preserve"> объекта закупки (Техническое задание)</w:t>
      </w:r>
    </w:p>
    <w:p w:rsidR="00182B1D" w:rsidRPr="00C8440E" w:rsidRDefault="00182B1D" w:rsidP="004A1E58">
      <w:pPr>
        <w:rPr>
          <w:rFonts w:eastAsia="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358"/>
        <w:gridCol w:w="9753"/>
      </w:tblGrid>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bookmarkStart w:id="14" w:name="к"/>
            <w:bookmarkEnd w:id="14"/>
            <w:r>
              <w:rPr>
                <w:b/>
              </w:rPr>
              <w:t>I</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ОБЩИЕ СВЕДЕНИЯ ОБ ОБЪЕКТЕ ЗАКУПКИ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w:t>
            </w:r>
          </w:p>
        </w:tc>
        <w:tc>
          <w:tcPr>
            <w:tcW w:w="4358"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Наименование объекта закупки</w:t>
            </w:r>
          </w:p>
        </w:tc>
        <w:tc>
          <w:tcPr>
            <w:tcW w:w="9753"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Оказание услуг питания детей, обучающихся по образовательным программам начального общего, основного общего и среднего общего образования.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w:t>
            </w:r>
          </w:p>
        </w:tc>
        <w:tc>
          <w:tcPr>
            <w:tcW w:w="4358"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Код по ОКПД2</w:t>
            </w:r>
          </w:p>
        </w:tc>
        <w:tc>
          <w:tcPr>
            <w:tcW w:w="9753"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56.29.20.120-Услуги школьных столовых и кухонь</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3</w:t>
            </w:r>
          </w:p>
        </w:tc>
        <w:tc>
          <w:tcPr>
            <w:tcW w:w="4358"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Место оказания услуг</w:t>
            </w:r>
          </w:p>
        </w:tc>
        <w:tc>
          <w:tcPr>
            <w:tcW w:w="9753" w:type="dxa"/>
            <w:tcBorders>
              <w:top w:val="single" w:sz="4" w:space="0" w:color="000000"/>
              <w:left w:val="single" w:sz="4" w:space="0" w:color="000000"/>
              <w:bottom w:val="single" w:sz="4" w:space="0" w:color="000000"/>
              <w:right w:val="single" w:sz="4" w:space="0" w:color="000000"/>
            </w:tcBorders>
          </w:tcPr>
          <w:p w:rsidR="00AD70B3" w:rsidRDefault="00AD70B3" w:rsidP="00F940F5">
            <w:r>
              <w:t>Согласно Приложению №1 «Сведения о месте оказания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4</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Обоснование использования показателей, требований, условных обозначений и терминологии,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5</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Принимая во внимание, что в соответствии с ч. 3 ст. 39 Федерального закона от 30.03.1999 № 52-ФЗ «О санитарно-эпидемиологическом благополучии населения» соблюдение санитарных правил является обязательным для граждан, индивидуальных предпринимателей и юридических лиц, и в соответствии со ст. 2.1. Федерального закона от 02.01.2000 № 29-ФЗ «О качестве и безопасности пищевых продуктов» обеспечение соблюдения санитарно-эпидемиологических требований на всех этапах обращения пищевых продуктов является обязательным, в настоящем Описании объекта закупки (Техническое задание) используются, в том числе, условные обозначения и терминология, предусмотренные санитарно-эпидемиологические правилами и нормативами.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5.1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Термины и определения, используемые в настоящем Описании объекта закупки (Техническое задание):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 Пищевые продукты (пищевая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безалкогольные напитки, биологически активные добавки к пище, закваски и стартовые культуры микроорганизмов, дрожжи, пищевые добавки и ароматизаторы, а также продовольственное сырье.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2) Продовольственное сырье – сырье животного, растительного, микробиологического, минерального, искусственного или биотехнологического происхождения и питьевая вода, используемые для дальнейшей переработки при производстве пищевой продукции.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3) Продукция общественного питания – кулинарные, хлебобулочные, кондитерские изделия и напитки, отвечающие требованиям предусмотренных настоящим Описанием объекта закупки (Техническое задание).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4) Рацион питания – набор блюд, хлебобулочных, кондитерских изделий и напитков, скомплектованных в соответствии с ежедневным меню основного (организованного) питания на сутки (далее – Ежедневное меню) на один прием пищи на одного обучающегося с учетом его возрастной категории.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5) Объем услуг – количество рационов питания, предоставляемых в соответствии с условиями настоящего Описания объекта закупки (Техническое задание).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6) Меню дополнительного питания –</w:t>
            </w:r>
            <w:r>
              <w:rPr>
                <w:b/>
              </w:rPr>
              <w:t xml:space="preserve"> </w:t>
            </w:r>
            <w:r>
              <w:t>согласованный с Заказчиком услуг и утвержденный Исполнителем перечень блюд, хлебобулочных, кондитерских изделий и напитков, соответствующих требованиям Санитарно-эпидемиологических правил и норм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27.10.2020 № 32 (далее – СанПиН 2.3/2.4.3590-20), реализуемых за плату (за счет личных средств обучающихся (средств их родителей, иных законных представителей)) Исполнителем в общеобразовательной организации. Должно содержать информацию о наименовании блюда, массе порции, калорийности порции.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7) Ассортимент буфетной продукции – согласованный с Заказчиком, перечень пищевой продукции, соответствующей требованиям СанПиН 2.3/2.4.3590-20, реализуемой за плату (за счет личных средств обучающихся (средств их родителей, иных законных представителей)) Исполнителем через буфет или аппараты для автоматической выдачи пищевой продукции в общеобразовательной организации.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II</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ФУНКЦИОНАЛЬНЫЕ, ТЕХНИЧЕСКИЕ, КАЧЕСТВЕННЫЕ, ЭКСПЛУАТАЦИОННЫЕ ХАРАКТЕРИСТИКИ ОБЪЕКТА ЗАКУПКИ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Общие требования к порядку оказания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1.1</w:t>
            </w:r>
            <w:r>
              <w:footnoteReference w:id="2"/>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В течение 10 (десяти) рабочих дней с даты заключения Контракта Исполнитель осуществляет:</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 приемку производственных, складских (мест хранения), хозяйственных, подсобных и административно-бытовых помещений столовых (далее – пищеблок), технологического, холодильного, весового, моечного оборудования, инвентаря, мебели, посуды, иного имущества, необходимого для оказания услуг (далее – имущество, необходимое для оказания услуг), предоставляемых по договору безвозмездного пользования (</w:t>
            </w:r>
            <w:r>
              <w:rPr>
                <w:b/>
              </w:rPr>
              <w:t>Приложение № 8).</w:t>
            </w:r>
            <w:r>
              <w:t xml:space="preserve"> Договор безвозмездной передачи недвижимого имущества заключается после предварительного согласования с Комитетом имущественных отношений муниципального образования области, исключительно на период оказания услуг с 02.09.2024 г. по 31.05.2025 г. Исполнитель имеет право использовать принятые пищеблок (и) и имущество исключительно в целях оказания услуг, предусмотренных настоящим Описанием объекта закупки (Техническое задание) </w:t>
            </w:r>
            <w:r>
              <w:rPr>
                <w:b/>
              </w:rPr>
              <w:t>(Приложение № 9).</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2) при необходимости доставку, установку и подключение дополнительного оборудования на пищеблоке(ах).</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3) доукомплектование пищеблока(ов) инвентарем, имуществом, документами, необходимыми для оказания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До начала оказания услуг Исполнитель предоставляет Заказчику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 xml:space="preserve">1) Сведения о лицах, непосредственно участвующих в оказании услуг, в том числе о работниках, занятых изготовлением продукции общественного питания и работниках, непосредственно контактирующих с пищевой продукцией, в том числе с продовольственным сырьем (далее – обслуживающий и производственный персонал), и их соответствии требованиям, установленным законодательством Российской Федерации в части прохождения ими профессиональной гигиенической подготовки и аттестации, предварительных и периодических медицинских осмотров, вакцинации по форме, установленной </w:t>
            </w:r>
            <w:r>
              <w:rPr>
                <w:b/>
              </w:rPr>
              <w:t>Приложением № 2.</w:t>
            </w:r>
            <w:r>
              <w:t xml:space="preserve"> В случае изменения данных сведений при оказании услуг, Исполнителем предоставляются актуальные сведения в течение 1 (одного) рабочего дня со дня их изменения.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 xml:space="preserve">2) Документы (копии документов, выписки из документов), подтверждающие разработку и внедрение (в соответствии с требованиями части 2 статьи 10 Технического регламента Таможенного союза ТР ТС 021/2011 «О безопасности пищевой продукции», ГОСТ Р 56671-2015. </w:t>
            </w:r>
            <w:r>
              <w:lastRenderedPageBreak/>
              <w:t>Национальный стандарт Российской Федерации. Рекомендации по разработке и внедрению процедур, основанных на принципах ХАССП, ГОСТ Р 56766-2015. Национальный стандарт Российской Федерации. Услуги общественного питания. Продукция общественного питания. Требования к изготовлению и реализации, ГОСТ Р 51705.1-2001 Системы качества. Управление качеством пищевых продуктов на основе принципов ХАССП. Общие требования, ГОСТ Р 56746-2015/ISO TS/22002-2:2013 Программы предварительных требований по безопасности пищевой продукции. Часть 2. Общественное питание) процедур, основанных на принципах ХАССП, при осуществлении процессов производства (изготовления) продукции общественного питания, связанных с требованиями безопасности такой продукции (в том числе Программу (план) производственного контроля, разработанную в соответствии с Методическими рекомендациями «МР 2.3.0279-22. 2.3. Гигиена питания. Рекомендации по осуществлению производственного контроля за соответствием изготовленной продукции стандартам, техническим регламентам и техническим условиям. Методические рекомендации», утвержденными Главным государственным санитарным врачом Российской Федерации 21.03.2022).</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1.3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В период оказания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 Исполнитель обеспечивает доставку пищевых продуктов в количестве, обеспечивающем бесперебойное оказание услуг, с соблюдением условий, режимов, сроков хранения, установленных изготовителями пищевых продуктов, требованиями нормативных документов. Транспортирование, фасование, маркировка, хранение пищевых продуктов должны соответствовать требованиям настоящего Описания объекта закупки (Техническое задание) Технического задания.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2) Исполнитель на пищеблоке осуществляет входной контроль поступающих пищевых продуктов. По скоропортящимся продуктам результаты фиксируются в Журнале бракеража скоропортящейся пищевой продукции (приложение № 5 к СанПиН 2.3/2.4.3590-20).</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3) Ежедневно до начала работ на пищеблоке медицинский персонал (при наличии) или назначенное ответственное лицо Исполнителя проводит осмотр и опрос обслуживающего и производственного персонала, на наличие признаков инфекционных заболеваний у работника и членов его семьи, заболеваний верхних дыхательных путей и гнойничковых заболеваний кожи рук и открытых поверхностей тела. Результаты заносятся в Гигиенический журнал (приложение № 1 к СанПиН 2.3/2.4.3590-20). Список работников, отмеченных в журнале на день осмотра, должен соответствовать фактическим работникам на этот день в смену.</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 xml:space="preserve">4) Обеспечивает соблюдение графика питания с применением форм (методов) обслуживания в соответствии с </w:t>
            </w:r>
            <w:r>
              <w:rPr>
                <w:b/>
              </w:rPr>
              <w:t>Приложением № 3</w:t>
            </w:r>
            <w:r>
              <w:t xml:space="preserve"> «Сведения о времени оказания услуг (график питания), способах оказания услуги, форме (методе) обслуживания».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5) Исполнитель обеспечивает закупку продуктов питания, производимых, в том числе у товаропроизводителей и сельхозпроизводителей Вологодской области.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rPr>
                <w:b/>
              </w:rPr>
              <w:t>Требования к разработке и утверждению меню</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Общественное питание обучающихся осуществляется посредством реализации основного (организованного) меню, включающего горячее питание (далее – Основное меню), и дополнительного питания.</w:t>
            </w:r>
          </w:p>
          <w:p w:rsidR="00AD70B3" w:rsidRDefault="00AD70B3" w:rsidP="00F940F5">
            <w:pPr>
              <w:spacing w:line="276" w:lineRule="auto"/>
            </w:pPr>
            <w:r>
              <w:t>Основное меню должно соответствовать требованиям действующих нормативных актов к пищевой и биологической ценности, выполнению физиологических норм питания обучающихся, требованиям Заказчика к составу меню, указанным в Приложении № 4, в части количества и наименований приемов пищи, распределения пищевой продукции по приемам пищи, наименования, веса (объема), рецептур, пищевой и энергетической ценности пищевой продукции.</w:t>
            </w:r>
          </w:p>
          <w:p w:rsidR="00AD70B3" w:rsidRDefault="00AD70B3" w:rsidP="00F940F5">
            <w:pPr>
              <w:spacing w:line="276" w:lineRule="auto"/>
            </w:pPr>
            <w:r>
              <w:t xml:space="preserve">Изготовление продукции общественного питания, предусмотренной Основным меню, должно осуществляться в соответствии с требованиями настоящего Описания объекта закупки (Техническое задание) Технического задания и Технологических карт на продукцию общественного </w:t>
            </w:r>
            <w:r>
              <w:lastRenderedPageBreak/>
              <w:t>питания.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2.2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Основное меню разрабатывается Исполнителем с учетом режима работы Заказчика услуг для каждой возрастной категории обучающихся в соответствии с формой, установленной в приложении № 8 к СанПиН 2.3/2.4.3590-20, на период не менее 2 (двух) недель.</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Допускается корректировка Основного меню:</w:t>
            </w:r>
          </w:p>
          <w:p w:rsidR="00AD70B3" w:rsidRDefault="00AD70B3" w:rsidP="00F940F5">
            <w:r>
              <w:t>-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AD70B3" w:rsidRDefault="00AD70B3" w:rsidP="00F940F5">
            <w:r>
              <w:t>- с учетом рекомендаций контрольно-надзорных органов, результатов федерального государственного санитарно-эпидемиологического надзора.</w:t>
            </w:r>
          </w:p>
          <w:p w:rsidR="00AD70B3" w:rsidRDefault="00AD70B3" w:rsidP="00F940F5">
            <w:pPr>
              <w:spacing w:line="276" w:lineRule="auto"/>
              <w:rPr>
                <w:b/>
              </w:rPr>
            </w:pPr>
            <w:r>
              <w:t>Замена горячего питания буфетной продукцией не допускается.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2.4</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Основное меню предоставляется Исполнителем на согласование не позднее, чем за 2 (два) рабочих дня до начала оказания услуг по такому меню.</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2.5</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 xml:space="preserve">При наличии в числе обучающихся детей, нуждающихся в лечебном и диетическом питании, в образовательной организации в соответствии с санитарно-эпидемиологическими требованиями к организации общественного питания населения детьми осуществляется употребление готовых домашних блюд, предоставленных родителями. </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2.6</w:t>
            </w:r>
          </w:p>
        </w:tc>
        <w:tc>
          <w:tcPr>
            <w:tcW w:w="14111" w:type="dxa"/>
            <w:gridSpan w:val="2"/>
            <w:tcBorders>
              <w:top w:val="single" w:sz="4" w:space="0" w:color="000000"/>
              <w:left w:val="single" w:sz="4" w:space="0" w:color="000000"/>
              <w:bottom w:val="single" w:sz="4" w:space="0" w:color="000000"/>
              <w:right w:val="single" w:sz="4" w:space="0" w:color="000000"/>
            </w:tcBorders>
            <w:shd w:val="clear" w:color="auto" w:fill="auto"/>
          </w:tcPr>
          <w:p w:rsidR="00AD70B3" w:rsidRDefault="00AD70B3" w:rsidP="00F940F5">
            <w:pPr>
              <w:spacing w:line="276" w:lineRule="auto"/>
            </w:pPr>
            <w:r>
              <w:t>Исполнитель составляет и утверждает Ежедневное и дополнительное меню основного (организованного) питания на сутки для всех возрастных категорий обучающихся, с указанием наименования приема пищи, наименования блюда, массы порции, калорийности порции, по форме, приведенной в Приложении № 4. Ежедневное меню в рабочий день, предшествующий дате оказания услуг Исполнитель согласовывает с Заказчиком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2.7</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При разработке Ежедневных меню допускается по согласованию с Заказчиком услуг замена одного вида пищевой продукции, блюд и кулинарных изделий на иные виды пищевой продукции, блюд и кулинарных изделий.</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2.8</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В случае не предоставления Исполнителем блюда и (или) кулинарного изделия и (или) пищевого продукта, предусмотренного Ежедневными меню, и (или) несоответствия блюда и (или) кулинарного изделия и (или) пищевого продукта Ежедневному меню, рацион питания считается не предоставленным.</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2.9</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Для обучающихся общеобразовательных организаций Исполнитель обязан предусмотреть возможность приобретения за плату (за счет личных средств обучающихся (средств их родителей, иных законных представителей)) рационов питания, предусмотренных Ежедневным меню по цене, предусмотренной контрактом.</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2.10</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В Меню дополнительного питания Исполнитель может предусмотреть возможность реализации за плату отдельных блюд, хлебобулочных, кондитерских изделий и напитков, соответствующих требованиям организации общественного питания детей.</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2.11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 xml:space="preserve">Исполнитель размещает в установленных Заказчиком услуг, доступных для родителей и детей местах (в обеденном зале, холле, групповой ячейке) следующую информацию: </w:t>
            </w:r>
          </w:p>
          <w:p w:rsidR="00AD70B3" w:rsidRDefault="00AD70B3" w:rsidP="00F940F5">
            <w:r>
              <w:t xml:space="preserve">- Ежедневное меню; </w:t>
            </w:r>
          </w:p>
          <w:p w:rsidR="00AD70B3" w:rsidRDefault="00AD70B3" w:rsidP="00F940F5">
            <w:r>
              <w:t>- Меню дополнительного питания (для обучающихся общеобразовательных организаций;</w:t>
            </w:r>
          </w:p>
          <w:p w:rsidR="00AD70B3" w:rsidRDefault="00AD70B3" w:rsidP="00F940F5">
            <w:r>
              <w:t xml:space="preserve">- рекомендации по организации здорового питания детей. </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2.12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Исполнитель обеспечивает постоянное наличие на пищеблоке технологических (технико-технологических) карт на любую продукцию общественного питания, изготавливаемую им (в том числе в соответствии с Меню дополнительного питания, Ассортиментом буфетной продукции)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Порядок определения объема оказываемой услуги на основании заявок заказчика, требования к формированию заявок на оказание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3.1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 Услуги оказываются Исполнителем на основании Заявки на оказание услуг (Приложение № 5) (далее – Заявка).</w:t>
            </w:r>
          </w:p>
          <w:p w:rsidR="00AD70B3" w:rsidRDefault="00AD70B3" w:rsidP="00F940F5">
            <w:pPr>
              <w:spacing w:line="276" w:lineRule="auto"/>
            </w:pPr>
            <w:r>
              <w:t xml:space="preserve">2) На основании Заявки определяется объем услуг, подлежащих оказанию в сроки и время, указанные в Заявке, в соответствии с требованиями настоящего Технического задания. </w:t>
            </w:r>
          </w:p>
          <w:p w:rsidR="00AD70B3" w:rsidRDefault="00AD70B3" w:rsidP="00F940F5">
            <w:pPr>
              <w:spacing w:line="276" w:lineRule="auto"/>
            </w:pPr>
            <w:r>
              <w:t>3) Заявка, сформированная и переданная Исполнителю Заказчиком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3.2</w:t>
            </w:r>
          </w:p>
        </w:tc>
        <w:tc>
          <w:tcPr>
            <w:tcW w:w="14111" w:type="dxa"/>
            <w:gridSpan w:val="2"/>
            <w:tcBorders>
              <w:top w:val="single" w:sz="4" w:space="0" w:color="000000"/>
              <w:left w:val="single" w:sz="4" w:space="0" w:color="000000"/>
              <w:bottom w:val="single" w:sz="4" w:space="0" w:color="000000"/>
              <w:right w:val="single" w:sz="4" w:space="0" w:color="000000"/>
            </w:tcBorders>
            <w:shd w:val="clear" w:color="auto" w:fill="auto"/>
          </w:tcPr>
          <w:p w:rsidR="00AD70B3" w:rsidRDefault="00AD70B3" w:rsidP="00F940F5">
            <w:pPr>
              <w:spacing w:line="276" w:lineRule="auto"/>
            </w:pPr>
            <w:r>
              <w:t>Заявка, подписанная Заказчиком услуг, передается Исполнителю не позднее 5 рабочих дней до дня оказания услуг.  Заказчик услуг вправе изменить Заявку до 12 часов 00 минут рабочего дня, предшествующего дню оказания услуг, указанному в Заявке. Заявка направляется Исполнителю с использованием, предусмотренным условиями Контракта, посредством факсимильной связи, либо по адресу электронной почты, либо с использованием иных средств связи и доставки, обеспечивающих фиксирование передачи такой Заявки и получение Заказчиком подтверждения о ее вручении Исполнителю.</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3.3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На основании сведений, указанных в Заявке, в строгом соответствии с Ежедневным меню на указанную дату, Меню дополнительного питания, Ассортиментом буфетной продукции и технологическими (технико-технологическими) картами на продукцию общественного питания работниками Исполнителя к установленному времени осуществляется приготовление продукции общественного питания с соблюдением требований к технологии приготовления пищи, санитарно-гигиенических норм и правил.</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4</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Требования к отпуску готовой пищевой продукции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4.1.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Отпуск готовой пищевой продукции осуществляется только после снятия пробы. Оценку качества каждой партии готовых кулинарных изделий по органолептическим показателям и выдачу разрешения на их реализацию осуществляет бракеражная комиссия в составе не менее трех человек из числа представителей Исполнителя и Заказчика услуг (проба снимается непосредственно из емкостей, в которых пища готовится (доставляется)). Результат бракеража регистрируется в Журнале бракеража готовой пищевой продукции (приложение № 4 к СанПиН 2.3/2.4.3590-20) с указанием причин запрета к реализации готовой пищевой продукции, фактов списания, возврата пищевой продукции, принятия на ответственное хранение. Вес порционных блюд должен соответствовать выходу блюда, указанному в меню. При нарушении технологии приготовления пищи, а также в случае неготовности, блюдо к реализации не допускается до устранения выявленных недостатков. Органолептическая оценка проводится в соответствии с требованиями ГОСТ 31986-2012. Межгосударственный стандарт. Услуги общественного питания. Метод органолептической оценки качества продукции общественного питания.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4.2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Исполнителем за свой счет должна отбираться суточная проба от каждой партии приготовленной пищевой продукции. Отбор суточной пробы должен осуществляться назначенным ответственным работником пищеблока (поваром)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 Суточные пробы должны храниться Исполнителем не менее 48 часов в специально отведенном в холодильнике месте/холодильнике при температуре от +2 °C до +6 °C. Посуда с пробами маркируется с указанием наименования приема пищи и датой отбора.</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4.3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На основании Заявки и Ежедневного меню Исполнитель на каждый прием пищи оформляет Раздаточную ведомость на отпуск рационов питания (по форме, установленной в Приложении № 6) (далее – Раздаточная ведомость) в 2 (двух) экземплярах.</w:t>
            </w:r>
          </w:p>
          <w:p w:rsidR="00AD70B3" w:rsidRDefault="00AD70B3" w:rsidP="00F940F5">
            <w:pPr>
              <w:tabs>
                <w:tab w:val="left" w:pos="1701"/>
              </w:tabs>
              <w:spacing w:line="276" w:lineRule="auto"/>
            </w:pPr>
            <w:r>
              <w:t>На основании Раздаточной ведомости Исполнителем в соответствии со временем оказания услуг производится:</w:t>
            </w:r>
          </w:p>
          <w:p w:rsidR="00AD70B3" w:rsidRDefault="00AD70B3" w:rsidP="00F940F5">
            <w:pPr>
              <w:tabs>
                <w:tab w:val="left" w:pos="1701"/>
              </w:tabs>
              <w:spacing w:line="276" w:lineRule="auto"/>
            </w:pPr>
            <w:r>
              <w:t xml:space="preserve">Отпуск обучающимся общеобразовательных организаций рационов питания в обеденном зале, с использованием форм и методов обслуживания, </w:t>
            </w:r>
            <w:r>
              <w:lastRenderedPageBreak/>
              <w:t xml:space="preserve">установленных в Приложении № 3; </w:t>
            </w:r>
          </w:p>
          <w:p w:rsidR="00AD70B3" w:rsidRDefault="00AD70B3" w:rsidP="00F940F5">
            <w:pPr>
              <w:tabs>
                <w:tab w:val="left" w:pos="1701"/>
              </w:tabs>
              <w:spacing w:line="276" w:lineRule="auto"/>
            </w:pPr>
            <w:r>
              <w:t>Данные о количестве выданных рационов питания заверяются подписями уполномоченных должностных лиц Исполнителя и Заказчика услуг и скрепляются печатями (при наличии), после чего 1 (один) экземпляр Раздаточной ведомости передается Заказчику.</w:t>
            </w:r>
          </w:p>
          <w:p w:rsidR="00AD70B3" w:rsidRDefault="00AD70B3" w:rsidP="00F940F5">
            <w:pPr>
              <w:spacing w:line="276" w:lineRule="auto"/>
            </w:pPr>
            <w:r>
              <w:t>В случае внедрения Заказчиком услуг системы электронного учета питающихся Исполнитель обеспечивает ведение такого учета, участвует в мероприятиях по обучению своих работников использованию такой системы.</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4.4</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Момент (фактическое время) оказания услуг должен соответствовать Заявке, графику питания обучающихся, приведенному в Приложении № 3. Несвоевременное оказание услуг не допускается.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4.5</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Под моментом оказания услуг понимается:</w:t>
            </w:r>
          </w:p>
          <w:p w:rsidR="00AD70B3" w:rsidRDefault="00AD70B3" w:rsidP="00F940F5">
            <w:r>
              <w:t>При организации питания обучающихся: момент передачи уполномоченному представителю Заказчика услуг кулинарных изделий и пищевых продуктов из состава рационов питания, соответствующих требованиям настоящего Технического задания, в количестве, указанном в Заявке и в сроки, установленные Заказчиком услуг.</w:t>
            </w:r>
          </w:p>
          <w:p w:rsidR="00AD70B3" w:rsidRDefault="00AD70B3" w:rsidP="00F940F5">
            <w:pPr>
              <w:spacing w:line="276" w:lineRule="auto"/>
            </w:pPr>
            <w:r>
              <w:t>При организации питания обучающихся школьного возраста: момент предоставления рационов питания, соответствующих требованиям настоящего Технического задания, в количестве, указанном в Заявке, и в сроки, установленные Заказчиком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5</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Требования к качеству и безопасности оказываемых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5.1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В период оказания услуг Исполнитель обеспечивает:</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 Оказание услуг работниками Исполнителя, имеющими необходимую квалификацию, личную медицинскую книжку установленного образца с отметками о своевременном прохождении ими профессиональной гигиенической подготовки и аттестации, предварительных и периодических медицинских осмотров, вакцинации, установленных законодательством Российской Федерации.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2) Всех работников своевременно выданной в соответствии с установленными нормами специальной одеждой, специальной обувью и другими средствами индивидуальной защиты, а также смывающими и (или) обезвреживающими средствами, прошедшими обязательную сертификацию или декларирование соответствия.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3) Контроль состояния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 xml:space="preserve">4) Соблюдение обслуживающим и производственным персоналом: </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4.1) Требований санитарно-эпидемиологических правил и нормативов, в том числе государственных стандартов в сфере услуг общественного питания, включая ГОСТ 30524-2013 «Межгосударственный стандарт. Услуги общественного питания. Требования к персоналу», СанПиН 2.3/2.4.3590-20, в том числе санитарно-эпидемиологических требований, направленных на предотвращение вредного воздействия биологических, химических и физических факторов.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4.2) Технологии и (или) рецептуры приготовления блюд и кулинарных изделий.</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4.3) Правил мытья столовой и кухонной посуды, инвентаря, уборки помещений пищеблока, хранения уборочного инвентаря в соответствии с разработанными Исполнителем инструкциями.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4.4) Профессиональных этических норм поведения, предусматривающих в том числе: вежливость, тактичность, доброжелательность, внимательность и предупредительность в отношениях с обучающимися в пределах своих должностных обязанностей.</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 xml:space="preserve">5) Соблюдение работниками Исполнителя для выполнения отдельных работ, оказания отдельных услуг, требований санитарных норм и правил, </w:t>
            </w:r>
            <w:r>
              <w:lastRenderedPageBreak/>
              <w:t>гигиенических нормативов, режима работы образовательной организации.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widowControl w:val="0"/>
              <w:spacing w:line="276" w:lineRule="auto"/>
            </w:pPr>
            <w:r>
              <w:t xml:space="preserve">6) Поддержание пищеблока и имущества, необходимого для оказания услуг, в состоянии, соответствующем требованиям санитарных норм и правил, гигиенических нормативов (включая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 28 (далее – СП 2.4.3648-20)). </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7) Своевременное техническое обслуживание и ремонт имущества, необходимого для оказания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8) Своевременную поверку весового оборудования на пищеблоке.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9) Своевременную уборку помещений пищеблока, в том числе: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9.1) Ежедневную влажную уборку с применением моющих и дезинфицирующих средств в производственных помещениях.</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9.2) Уборку после каждого использования столов и технологического оборудования в производственных помещениях с применением моющих и дезинфицирующих средств.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9.3) Генеральную уборку всех помещений не реже одного раза в месяц с использованием моющих и дезинфицирующих средств.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9.4) Влажную уборку в обеденном зале после каждого приема пищи.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9.5) Уборку с применением моющих и дезинфицирующих средств столов в обеденном зале после каждого использования.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10) Использование для уборки производственных и санитарно-бытовых помещений отдельного промаркированного инвентаря, хранение которого должно осуществляться в специально отведенных местах. Хранение уборочного инвентаря для туалета отдельно от инвентаря для уборки других помещений.</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11) Использование для уборки помещений, производственного и санитарного оборудования (раковин для мытья рук, унитазов) моющих и дезинфицирующих средств в соответствии с инструкциями по их применению. Хранение моющих и дезинфицирующих средств в специально отведенных местах, исключение попадания их в пищевую продукцию.</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12) Сбор, хранение и вывоз мусора и отходов, образовавшихся в ходе оказания услуг (далее – отходы), в отдельных контейнерах (с крышками) в месте, установленном Заказчиком услуг, обработку (дезинфекцию) контейнеров для сбора и хранения отходов в соответствии с законодательством в сфере обращения с отходами и следующими требованиями: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12.1) срок хранения и вывоза отходов должен составлять:</w:t>
            </w:r>
          </w:p>
          <w:p w:rsidR="00AD70B3" w:rsidRDefault="00AD70B3" w:rsidP="00F940F5">
            <w:pPr>
              <w:spacing w:line="276" w:lineRule="auto"/>
            </w:pPr>
            <w:r>
              <w:t>- в холодное время года (при температуре +5°С и ниже) не более 3 (трех) суток, не допускается заполнение контейнеров более чем на 2/3 объема;</w:t>
            </w:r>
          </w:p>
          <w:p w:rsidR="00AD70B3" w:rsidRDefault="00AD70B3" w:rsidP="00F940F5">
            <w:pPr>
              <w:spacing w:line="276" w:lineRule="auto"/>
            </w:pPr>
            <w:r>
              <w:t>- в теплое время (при температуре свыше +5°С) не более 1 (одних) суток (ежедневный вывоз вне зависимости от заполнения контейнеров).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12.2) не допускается сжигание отходов, их выбор из контейнеров.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13) Проведение систематического производственного контроля, включая лабораторно-инструментальный, проводимый в аккредитованных испытательных лабораториях, в том числе: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13.1) за качеством и безопасностью услуг, при необходимости проводится идентификация состава продукта;</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13.2) за соблюдением санитарных правил и выполнением санитарно-противоэпидемических (профилактических) мероприятий при оказании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13.3) за соответствием услуг требованиям нормативной и технической документации по организации питания.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14) Предоставление заключений лабораторий, соответствующих требованиям действующего законодательства, по результатам проведения лабораторных и инструментальных исследований в рамках производственного контроля.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15) допуск должностных лиц Заказчика услуг, экспертных организаций (экспертов) и уполномоченных органов для осуществления контроля за исполнением обязательств по Контракту (оценки соответствия оказываемых услуг условиям Контракта) в помещения пищеблока. Указанные должностные лица при осуществлении контроля за исполнением Исполнителем условий Контракта вправе использовать средства фото- и киносъемки, видеозаписи.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5.2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rPr>
                <w:b/>
              </w:rPr>
              <w:t>В период оказания услуг Исполнитель обязан исключить:</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 xml:space="preserve">1) Наличие на пищеблоке пищевых продуктов: </w:t>
            </w:r>
          </w:p>
          <w:p w:rsidR="00AD70B3" w:rsidRDefault="00AD70B3" w:rsidP="00F940F5">
            <w:pPr>
              <w:spacing w:line="276" w:lineRule="auto"/>
            </w:pPr>
            <w:r>
              <w:t>- с истекшими сроками годности;</w:t>
            </w:r>
          </w:p>
          <w:p w:rsidR="00AD70B3" w:rsidRDefault="00AD70B3" w:rsidP="00F940F5">
            <w:pPr>
              <w:spacing w:line="276" w:lineRule="auto"/>
            </w:pPr>
            <w:r>
              <w:t>- с ненадлежащей маркировкой и (или) ее отсутствием;</w:t>
            </w:r>
          </w:p>
          <w:p w:rsidR="00AD70B3" w:rsidRDefault="00AD70B3" w:rsidP="00F940F5">
            <w:pPr>
              <w:spacing w:line="276" w:lineRule="auto"/>
            </w:pPr>
            <w:r>
              <w:t>- с признаками явной порчи и (или) нарушения условий хранения.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2) Возможность реализации обучающимся (в том числе в буфете или на линии раздачи пищевых продуктов), блюд и кулинарных изделий, запрещенных санитарными правилами и нормативами и не предусмотренных меню.</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3) Оказание услуг обслуживающим и производственным персоналом в состоянии алкогольного и (или) наркотического либо иного токсического опьянения.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4) Наличие на пищеблоке любых алкогольных напитков, включая слабоалкогольные, наркотических средств и психотропных веществ, а равно и упаковок и (или) иной тары из-под вышеперечисленных веществ.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5) Курение обслуживающего и производственного персонала на пищеблоке, в помещениях и на территории Заказчика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6) Проживание на пищеблоке физических лиц.</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7) Наличие на пищеблоке насекомых и грызунов, содержание на пищеблоке синантропных птиц и животных;</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8) Хранение обслуживающим и производственным персоналом в производственных помещениях пищеблока личных вещей и комнатных растений.</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6</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rPr>
                <w:b/>
              </w:rPr>
            </w:pPr>
            <w:r>
              <w:rPr>
                <w:b/>
              </w:rPr>
              <w:t>Требования к транспортированию (доставке) пищевых продуктов в т.ч. продовольственного сырья, готовой продукции общественного питания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6.1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При транспортировании Исполнителем пищевых продуктов (в том числе продовольственного сырья) должны соблюдаться следующие требования:</w:t>
            </w:r>
          </w:p>
          <w:p w:rsidR="00AD70B3" w:rsidRDefault="00AD70B3" w:rsidP="00F940F5">
            <w:r>
              <w:t>1) транспортирование пищевых продуктов (в том числе продовольственного сырья, готовой продукции общественного питания) должно осуществляться в исправной, чистой таре специальным, чистым транспортом, кузов которого изнутри должен быть обит материалом, легко поддающимся санитарной обработке;</w:t>
            </w:r>
          </w:p>
          <w:p w:rsidR="00AD70B3" w:rsidRDefault="00AD70B3" w:rsidP="00F940F5">
            <w:r>
              <w:t xml:space="preserve">2) скоропортящаяся и особо скоропортящаяся пищевая продукция должна перевозиться охлаждаемым или изотермическим транспортом, обеспечивающим сохранение температурных режимов транспортировки; </w:t>
            </w:r>
          </w:p>
          <w:p w:rsidR="00AD70B3" w:rsidRDefault="00AD70B3" w:rsidP="00F940F5">
            <w:r>
              <w:t>3) доставка готовой пищевой продукции должна производиться в изотермических емкостях с прикрепленным или наклеенным маркировочным ярлыком. На ярлыке должны быть указаны:</w:t>
            </w:r>
          </w:p>
          <w:p w:rsidR="00AD70B3" w:rsidRDefault="00AD70B3" w:rsidP="00F940F5">
            <w:r>
              <w:t>3.1) название, адрес предприятия общественного питания;</w:t>
            </w:r>
          </w:p>
          <w:p w:rsidR="00AD70B3" w:rsidRDefault="00AD70B3" w:rsidP="00F940F5">
            <w:r>
              <w:t>3.2) дата и час изготовления пищевой продукции, время окончания раздачи;</w:t>
            </w:r>
          </w:p>
          <w:p w:rsidR="00AD70B3" w:rsidRDefault="00AD70B3" w:rsidP="00F940F5">
            <w:r>
              <w:lastRenderedPageBreak/>
              <w:t>3.3) наименование пищевой продукции;</w:t>
            </w:r>
          </w:p>
          <w:p w:rsidR="00AD70B3" w:rsidRDefault="00AD70B3" w:rsidP="00F940F5">
            <w:r>
              <w:t>3.4) фамилия, имя и отчество (при наличии) ответственного лица.</w:t>
            </w:r>
          </w:p>
          <w:p w:rsidR="00AD70B3" w:rsidRDefault="00AD70B3" w:rsidP="00F940F5">
            <w:r>
              <w:t>Ярлыки должны сохраняться Исполнителем до окончания соответствующего приема пищи. Срок реализации горячих блюд в изотермических емкостях не должен превышать 2 часа с момента их приготовления (включая время их перевозки);</w:t>
            </w:r>
          </w:p>
          <w:p w:rsidR="00AD70B3" w:rsidRDefault="00AD70B3" w:rsidP="00F940F5">
            <w:r>
              <w:t>4) совместная перевозка (транспортирование) продовольственного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D70B3" w:rsidRDefault="00AD70B3" w:rsidP="00F940F5">
            <w:r>
              <w:t>5) продовольственное сырье и готовая продукция общественного питания при транспортировке не должны контактировать друг с другом. Транспортирование пищевых продуктов совместно с токсичными, остро пахнущими, радиоактивными и другими опасными веществами не допускается. Использование специализированного транспорта, предназначенного для перевозки пищевой продукции (независимо от их упаковки), для других целей не допускается;</w:t>
            </w:r>
          </w:p>
          <w:p w:rsidR="00AD70B3" w:rsidRDefault="00AD70B3" w:rsidP="00F940F5">
            <w:r>
              <w:t>6) лица, сопровождающие пищевую продукцию в пути следования и выполняющие ее погрузку и выгрузку, должны пользоваться санитарной одеждой (халат, рукавицы и др.),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w:t>
            </w:r>
          </w:p>
          <w:p w:rsidR="00AD70B3" w:rsidRDefault="00AD70B3" w:rsidP="00F940F5">
            <w:r>
              <w:t>7) погрузочно-разгрузочные работы в ходе доставки пищевой продукции не должны создавать помех учебному процессу и представлять опасность для жизни и здоровья обучающихся, работников образовательной организации и иных лиц</w:t>
            </w:r>
          </w:p>
          <w:p w:rsidR="00AD70B3" w:rsidRDefault="00AD70B3" w:rsidP="00F940F5">
            <w:pPr>
              <w:spacing w:line="276" w:lineRule="auto"/>
            </w:pPr>
            <w:r>
              <w:t>8) каждая партия поступающей на пищеблок пищевой продукции должна иметь сопроводительные документы, содержащие сведения о подтверждении соответствия пищевой продукции установленным требованиям, в том числе (в случаях когда это предусмотрено действующими на территории Российской Федерации требованиями)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регистрационный номер свидетельства о государственной регистрации, дата его выдачи, наименование изготовителя. Копии сопроводительных документов, заверенные печатью Исполнителя (при наличии), не позднее 1 (одного) рабочего дня со дня поступления соответствующей партии пищевой продукции предоставляются уполномоченному представителю Заказчика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7</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rPr>
                <w:b/>
              </w:rPr>
              <w:t>Требования к упаковке и маркировке пищевой продукции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7.1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t>Пищевая продукция должна быть расфасована и упакована в материалы, разрешенные для контакта с пищевой продукцией, такими способами, которые позволяют обеспечить сохранность ее качества и безопасность при ее хранении, транспортировке и реализации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7.2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Упаковка пищевых продуктов должна соответствовать требованиям Технического регламента Таможенного союза ТР ТС 005/2011 «О безопасности упаковки» и техническим документам на соответствующий вид пищевой продукции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7.3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Маркировка пищевой продукции должна соответствовать требованиям технического регламента Таможенного союза ТР ТС 022/2011 «Пищевая продукция в части ее маркировки», Технических регламентов Евразийского Экономического союза, Таможенного союза, Российской Федерации, межгосударственных стандартов на продукцию отдельных групп</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7.4</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Маркировка пищевой продукции, находящейся в потребительской упаковке, должна содержать следующие сведения:</w:t>
            </w:r>
          </w:p>
          <w:p w:rsidR="00AD70B3" w:rsidRDefault="00AD70B3" w:rsidP="00F940F5">
            <w:r>
              <w:t>1) наименование пищевой продукции;</w:t>
            </w:r>
          </w:p>
          <w:p w:rsidR="00AD70B3" w:rsidRDefault="00AD70B3" w:rsidP="00F940F5">
            <w:r>
              <w:t>2) состав пищевой продукции (за исключением случаев, предусмотренных техническим регламентом Таможенного союза ТР ТС 022/2011 «Пищевая продукция в части ее маркировки»);</w:t>
            </w:r>
          </w:p>
          <w:p w:rsidR="00AD70B3" w:rsidRDefault="00AD70B3" w:rsidP="00F940F5">
            <w:r>
              <w:t>3) количество пищевой продукции;</w:t>
            </w:r>
          </w:p>
          <w:p w:rsidR="00AD70B3" w:rsidRDefault="00AD70B3" w:rsidP="00F940F5">
            <w:r>
              <w:lastRenderedPageBreak/>
              <w:t>4) дату изготовления пищевой продукции;</w:t>
            </w:r>
          </w:p>
          <w:p w:rsidR="00AD70B3" w:rsidRDefault="00AD70B3" w:rsidP="00F940F5">
            <w:r>
              <w:t>5) срок годности пищевой продукции;</w:t>
            </w:r>
          </w:p>
          <w:p w:rsidR="00AD70B3" w:rsidRDefault="00AD70B3" w:rsidP="00F940F5">
            <w:r>
              <w:t>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пищевую продукцию от порчи, указывают также условия хранения после вскрытия упаковки;</w:t>
            </w:r>
          </w:p>
          <w:p w:rsidR="00AD70B3" w:rsidRDefault="00AD70B3" w:rsidP="00F940F5">
            <w:r>
              <w:t>7) наименование и место нахождения изготовителя пищевой продукции, а также в случаях, установленных техническим регламентом Таможенного союза ТР ТС 022/2011 «Пищевая продукция в части ее маркировки», наименование и место нахождения уполномоченного изготовителем лица, наименование и место нахождения импортера;</w:t>
            </w:r>
          </w:p>
          <w:p w:rsidR="00AD70B3" w:rsidRDefault="00AD70B3" w:rsidP="00F940F5">
            <w: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AD70B3" w:rsidRDefault="00AD70B3" w:rsidP="00F940F5">
            <w:r>
              <w:t>9) показатели пищевой ценности пищевой продукции с учетом положений технического регламента Таможенного союза ТР ТС 022/2011 «Пищевая продукция в части ее маркировки»;</w:t>
            </w:r>
          </w:p>
          <w:p w:rsidR="00AD70B3" w:rsidRDefault="00AD70B3" w:rsidP="00F940F5">
            <w:r>
              <w:t>10) сведения о наличии в пищевой продукции компонентов, полученных с применением генно-модифицированных организмов;</w:t>
            </w:r>
          </w:p>
          <w:p w:rsidR="00AD70B3" w:rsidRDefault="00AD70B3" w:rsidP="00F940F5">
            <w:r>
              <w:t xml:space="preserve">11) единый знак обращения продукции на рынке государств – членов Таможенного союза. </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7.5</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Сведения, указанные в пункте 7.4 настоящей части должны быть нанесены на потребительскую упаковку и (или) на этикетку, удаление которой с потребительской упаковки затруднено. Сведения, предусмотренные условиями Контракта настоящей части, могут быть нанесены на листок-вкладыш, и (или) на листок-вкладыш, помещаемый в каждую упаковочную единицу либо прилагаемый к каждой упаковочной единице.</w:t>
            </w:r>
          </w:p>
          <w:p w:rsidR="00AD70B3" w:rsidRDefault="00AD70B3" w:rsidP="00F940F5">
            <w:r>
              <w:t>Дополнительные требования к маркировке пищевой продукции, находящейся в потребительской упаковке, могут быть установлены в технических регламентах Таможенного союза на отдельные виды пищевой продукции.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7.6</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Маркировка транспортной упаковки, в которую помещена пищевая продукция, должна содержать следующие сведения:</w:t>
            </w:r>
          </w:p>
          <w:p w:rsidR="00AD70B3" w:rsidRDefault="00AD70B3" w:rsidP="00F940F5">
            <w:r>
              <w:t>1) наименование пищевой продукции;</w:t>
            </w:r>
          </w:p>
          <w:p w:rsidR="00AD70B3" w:rsidRDefault="00AD70B3" w:rsidP="00F940F5">
            <w:r>
              <w:t>2) количество пищевой продукции;</w:t>
            </w:r>
          </w:p>
          <w:p w:rsidR="00AD70B3" w:rsidRDefault="00AD70B3" w:rsidP="00F940F5">
            <w:r>
              <w:t>3) дату изготовления пищевой продукции;</w:t>
            </w:r>
          </w:p>
          <w:p w:rsidR="00AD70B3" w:rsidRDefault="00AD70B3" w:rsidP="00F940F5">
            <w:r>
              <w:t>4) срок годности пищевой продукции;</w:t>
            </w:r>
          </w:p>
          <w:p w:rsidR="00AD70B3" w:rsidRDefault="00AD70B3" w:rsidP="00F940F5">
            <w:r>
              <w:t>5) условия хранения пищевой продукции;</w:t>
            </w:r>
          </w:p>
          <w:p w:rsidR="00AD70B3" w:rsidRDefault="00AD70B3" w:rsidP="00F940F5">
            <w:r>
              <w:t>6.) сведения, позволяющие идентифицировать партию пищевой продукции (например, номер партии);</w:t>
            </w:r>
          </w:p>
          <w:p w:rsidR="00AD70B3" w:rsidRDefault="00AD70B3" w:rsidP="00F940F5">
            <w:r>
              <w:t>7) наименование и место нахождения изготовителя пищевой продукции.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7.8</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Маркировка пищевой продукции, помещенной непосредственно в транспортную упаковку,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7.9</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В случае если в транспортную упаковку помещена пищевая продукция без потребительской упаковки, маркировка транспортной упаковки, в которую помещена такая пищевая продукция, должна соответствовать требованиям, предусмотренным для пищевой продукции, находящейся в потребительской упаковке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7.10</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В случае, если маркировка, нанесенная на потребительскую упаковку пищевой продукции, помещенную в транспортную упаковку, доступна без нарушения целостности транспортной упаковки, указанную маркировку допускается не наносить на транспортную упаковку.</w:t>
            </w:r>
          </w:p>
          <w:p w:rsidR="00AD70B3" w:rsidRDefault="00AD70B3" w:rsidP="00F940F5">
            <w:r>
              <w:t>Соблюдение дополнительных требований к маркировке пищевой продукции, упакованной в транспортную упаковку, установленных в технических регламентах Таможенного союза на отдельные виды пищевой продукции, является обязательным.</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8</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rPr>
                <w:b/>
              </w:rPr>
              <w:t>Требования к хранению пищевой продукции при оказании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8.1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 xml:space="preserve">Исполнитель при хранении пищевой продукции обеспечивает соблюдение требований санитарно-эпидемиологические правил и нормативов, в том числе в части соблюдения правил товарного соседства при хранении, норм складирования, сроков годности и условий хранения, а также соблюдение следующих требований: </w:t>
            </w:r>
          </w:p>
          <w:p w:rsidR="00AD70B3" w:rsidRDefault="00AD70B3" w:rsidP="00F940F5">
            <w:r>
              <w:t>1) хранение пищевой продукции осуществляется раздельно:</w:t>
            </w:r>
          </w:p>
          <w:p w:rsidR="00AD70B3" w:rsidRDefault="00AD70B3" w:rsidP="00F940F5">
            <w:r>
              <w:t>- согласно принятой классификации по видам пищевой продукции: сухие (мука, сахар, крупа, макаронные изделия и др.); хлеб; мясные, рыбные; молочно-жировые; гастрономические; овощи и фрукты;</w:t>
            </w:r>
          </w:p>
          <w:p w:rsidR="00AD70B3" w:rsidRDefault="00AD70B3" w:rsidP="00F940F5">
            <w:r>
              <w:t>- в отдельных холодильных камерах (в случае отсутствия нескольких холодильных камер, а также в камере суточного запаса пищевых продуктов допускается их совместное кратковременное хранение с соблюдением правил товарного соседства (на отдельных полках, стеллажах)), не допускается совместное хранение сырых продуктов и полуфабрикатов вместе с готовыми к употреблению пищевыми продуктами;</w:t>
            </w:r>
          </w:p>
          <w:p w:rsidR="00AD70B3" w:rsidRDefault="00AD70B3" w:rsidP="00F940F5">
            <w:r>
              <w:t>2) пищевые продукты, имеющие специфический запах (специи, сельдь и т.д.), следует хранить отдельно от пищевых продуктов, воспринимающих посторонние запахи (масло сливочное, сыр, яйцо, чай, соль, сахар и др.);</w:t>
            </w:r>
          </w:p>
          <w:p w:rsidR="00AD70B3" w:rsidRDefault="00AD70B3" w:rsidP="00F940F5">
            <w:r>
              <w:t>3) хранение особо скоропортящихся пищевых продуктов осуществляется в соответствии с гигиеническими требованиями, предъявляемыми к условиям, срокам хранения особо скоропортящихся пищевых продуктов;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8.2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В целях контроля за соблюдением условий и сроков хранения скоропортящейся пищевой продукции, требующей особых условий хранения, Исполнитель проводит контроль температурных режимов хранения в холодильном оборудовании, посредством мониторинга показаний регистрирующих устройств контроля температурного режима во времени (далее – регистрирующие устройства). При отсутствии регистрирующего устройства информация заносится в Журнал учета температурного режима холодильного оборудования (приложение № 2 к СанПиН 2.3/2.4.3590-20). Исполнитель проводит контроль показателей температурного режима и влажности хранения пищевой продукции в складских помещениях с регистрацией результатов в Журнале учета температуры и влажности в складских помещениях (приложение № 3 к СанПиН 2.3/2.4.3590-20).</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8.3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Скоропортящиеся пищевые продукты после вскрытия упаковки должны быть реализованы в срок не более 12 часов с момента ее вскрытия при соблюдении условий хранения (температура, влажность).</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9</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rPr>
                <w:b/>
              </w:rPr>
            </w:pPr>
            <w:r>
              <w:rPr>
                <w:b/>
              </w:rPr>
              <w:t>Требования к пищевой продукции, используемой при оказании услуг</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9.1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rPr>
                <w:b/>
              </w:rPr>
            </w:pPr>
            <w:r>
              <w:t>Используемые при оказании услуг пищевые продукты должны соответствовать требованиям, установленным «Едиными санитарно-эпидемиологическими, гигиеническими требованиями к товарам, подлежащим санитарно-эпидемиологическому надзору (контролю)», утвержденным Решением Комиссии Таможенного союза от 28.05.2010. № 299), требованиям государственных стандартов и сопровождаться документами, подтверждающими их качество и безопасность</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9.2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Для пищевой продукции, включенной в раздел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Решением Комиссии Таможенного союза от 28.05.2010 г. № 299, требуется наличие документа, подтверждающего безопасность продукции (товаров), в части ее соответствия санитарно-эпидемиологическим и гигиеническим требованиям.</w:t>
            </w:r>
          </w:p>
          <w:p w:rsidR="00AD70B3" w:rsidRDefault="00AD70B3" w:rsidP="00F940F5">
            <w:r>
              <w:t xml:space="preserve">Подтверждением наличия такого документа является: </w:t>
            </w:r>
          </w:p>
          <w:p w:rsidR="00AD70B3" w:rsidRDefault="00AD70B3" w:rsidP="00F940F5">
            <w:r>
              <w:t>- копия документа, заверенная органом его выдавшим или получателем указанного документа;</w:t>
            </w:r>
          </w:p>
          <w:p w:rsidR="00AD70B3" w:rsidRDefault="00AD70B3" w:rsidP="00F940F5">
            <w:r>
              <w:t>- или выписка из Единого реестра, выдаваемая органами и учреждениями государств-членов, уполномоченными в области санитарно-эпидемиологического благополучия населения, с указанием реквизитов документа, подтверждающего безопасность продукции (товаров), в части ее соответствия санитарно-эпидемиологическим и гигиеническим требованиям, наименований продукции (товаров), изготовителя, получателя и органа, выдавшего документ, подтверждающий безопасность продукции (товаров), в части ее соответствия санитарно-эпидемиологическим и гигиеническим требованиям;</w:t>
            </w:r>
          </w:p>
          <w:p w:rsidR="00AD70B3" w:rsidRDefault="00AD70B3" w:rsidP="00F940F5">
            <w:r>
              <w:t xml:space="preserve">- или наличие указания в документах, подтверждающих приобретение (поступление) товаров, и (или) иной сопроводительной документации, </w:t>
            </w:r>
            <w:r>
              <w:lastRenderedPageBreak/>
              <w:t>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rsidR="00AD70B3" w:rsidRDefault="00AD70B3" w:rsidP="00F940F5">
            <w:r>
              <w:t>- или наличие на товаре и (или) его потребительской таре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9.3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Срок годности пищевых продуктов должен заканчиваться не ранее даты предполагаемого употребления (использования)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9.4</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Для пищевой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18.12.2015 г. № 648 требуется наличие ветеринарного сопроводительного документа</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9.5</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Документация, удостоверяющая качество и безопасность пищевой продукции, маркировочные ярлыки (или их копии) должны сохраняться до окончания реализации пищевой продукции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9.6</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Перечень пищевой продукции, используемой при оказании услуг, требования о соответствии ее характеристик государственным стандартам, приведен в Приложении № 7.</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10</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rPr>
                <w:b/>
              </w:rPr>
              <w:t>Требования о соответствии оказываемых услуг нормативным документами Евразийского Экономического союза (Таможенного союза), законодательству Российской Федерации, санитарно-эпидемиологическими правилам, нормам и гигиеническим нормативам</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10.1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При оказании услуг должны соблюдаться требования, установленные нормативными документами Евразийского Экономического союза (Таможенного союза), законодательством Российской Федерации, санитарно-эпидемиологическими правилами, нормами и гигиеническими нормативами, иными нормативными и техническими документами (если иное не предусмотрено Контрактом), в том числе следующих:</w:t>
            </w:r>
          </w:p>
          <w:p w:rsidR="00AD70B3" w:rsidRDefault="00AD70B3" w:rsidP="00AD70B3">
            <w:pPr>
              <w:pStyle w:val="af1"/>
              <w:numPr>
                <w:ilvl w:val="0"/>
                <w:numId w:val="6"/>
              </w:numPr>
              <w:tabs>
                <w:tab w:val="left" w:pos="542"/>
              </w:tabs>
              <w:spacing w:after="60"/>
              <w:ind w:left="33" w:firstLine="0"/>
              <w:jc w:val="both"/>
              <w:rPr>
                <w:sz w:val="22"/>
              </w:rPr>
            </w:pPr>
            <w:r>
              <w:rPr>
                <w:sz w:val="22"/>
              </w:rPr>
              <w:t>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AD70B3" w:rsidRDefault="00AD70B3" w:rsidP="00AD70B3">
            <w:pPr>
              <w:pStyle w:val="af1"/>
              <w:numPr>
                <w:ilvl w:val="0"/>
                <w:numId w:val="6"/>
              </w:numPr>
              <w:tabs>
                <w:tab w:val="left" w:pos="542"/>
              </w:tabs>
              <w:spacing w:after="60"/>
              <w:ind w:left="33" w:firstLine="0"/>
              <w:jc w:val="both"/>
              <w:rPr>
                <w:sz w:val="22"/>
              </w:rPr>
            </w:pPr>
            <w:r>
              <w:rPr>
                <w:sz w:val="22"/>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AD70B3" w:rsidRDefault="00AD70B3" w:rsidP="00AD70B3">
            <w:pPr>
              <w:pStyle w:val="af1"/>
              <w:numPr>
                <w:ilvl w:val="0"/>
                <w:numId w:val="6"/>
              </w:numPr>
              <w:tabs>
                <w:tab w:val="left" w:pos="542"/>
              </w:tabs>
              <w:spacing w:after="60"/>
              <w:ind w:left="33" w:firstLine="0"/>
              <w:jc w:val="both"/>
              <w:rPr>
                <w:sz w:val="22"/>
              </w:rPr>
            </w:pPr>
            <w:r>
              <w:rPr>
                <w:sz w:val="22"/>
              </w:rPr>
              <w:t>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AD70B3" w:rsidRDefault="00AD70B3" w:rsidP="00AD70B3">
            <w:pPr>
              <w:pStyle w:val="af1"/>
              <w:numPr>
                <w:ilvl w:val="0"/>
                <w:numId w:val="6"/>
              </w:numPr>
              <w:tabs>
                <w:tab w:val="left" w:pos="542"/>
              </w:tabs>
              <w:spacing w:after="60"/>
              <w:ind w:left="33" w:firstLine="0"/>
              <w:jc w:val="both"/>
              <w:rPr>
                <w:sz w:val="22"/>
              </w:rPr>
            </w:pPr>
            <w:r>
              <w:rPr>
                <w:sz w:val="22"/>
              </w:rPr>
              <w:t>ГОСТ 30389-2013. Межгосударственный стандарт. «Услуги общественного питания. Предприятия общественного питания. Классификация и общие требования»;</w:t>
            </w:r>
          </w:p>
          <w:p w:rsidR="00AD70B3" w:rsidRDefault="00AD70B3" w:rsidP="00AD70B3">
            <w:pPr>
              <w:pStyle w:val="af1"/>
              <w:numPr>
                <w:ilvl w:val="0"/>
                <w:numId w:val="6"/>
              </w:numPr>
              <w:tabs>
                <w:tab w:val="left" w:pos="542"/>
              </w:tabs>
              <w:spacing w:after="60"/>
              <w:ind w:left="33" w:firstLine="0"/>
              <w:jc w:val="both"/>
              <w:rPr>
                <w:sz w:val="22"/>
              </w:rPr>
            </w:pPr>
            <w:r>
              <w:rPr>
                <w:sz w:val="22"/>
              </w:rPr>
              <w:t>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AD70B3" w:rsidRDefault="00AD70B3" w:rsidP="00AD70B3">
            <w:pPr>
              <w:pStyle w:val="af1"/>
              <w:numPr>
                <w:ilvl w:val="0"/>
                <w:numId w:val="6"/>
              </w:numPr>
              <w:tabs>
                <w:tab w:val="left" w:pos="542"/>
              </w:tabs>
              <w:spacing w:after="60"/>
              <w:ind w:left="33" w:firstLine="0"/>
              <w:jc w:val="both"/>
              <w:rPr>
                <w:sz w:val="22"/>
              </w:rPr>
            </w:pPr>
            <w:r>
              <w:rPr>
                <w:sz w:val="22"/>
              </w:rPr>
              <w:t>ГОСТ 30524-2013. Межгосударственный стандарт. «Услуги общественного питания. Требования к персоналу»;</w:t>
            </w:r>
          </w:p>
          <w:p w:rsidR="00AD70B3" w:rsidRDefault="00AD70B3" w:rsidP="00AD70B3">
            <w:pPr>
              <w:pStyle w:val="af1"/>
              <w:numPr>
                <w:ilvl w:val="0"/>
                <w:numId w:val="6"/>
              </w:numPr>
              <w:tabs>
                <w:tab w:val="left" w:pos="542"/>
              </w:tabs>
              <w:spacing w:after="60"/>
              <w:ind w:left="33" w:firstLine="0"/>
              <w:jc w:val="both"/>
              <w:rPr>
                <w:sz w:val="22"/>
              </w:rPr>
            </w:pPr>
            <w:r>
              <w:rPr>
                <w:sz w:val="22"/>
              </w:rPr>
              <w:t>ГОСТ 31984-2012. Межгосударственный стандарт. «Услуги общественного питания. Общие требования»;</w:t>
            </w:r>
          </w:p>
          <w:p w:rsidR="00AD70B3" w:rsidRDefault="00AD70B3" w:rsidP="00AD70B3">
            <w:pPr>
              <w:pStyle w:val="af1"/>
              <w:numPr>
                <w:ilvl w:val="0"/>
                <w:numId w:val="6"/>
              </w:numPr>
              <w:tabs>
                <w:tab w:val="left" w:pos="542"/>
              </w:tabs>
              <w:spacing w:after="60"/>
              <w:ind w:left="33" w:firstLine="0"/>
              <w:jc w:val="both"/>
              <w:rPr>
                <w:sz w:val="22"/>
              </w:rPr>
            </w:pPr>
            <w:r>
              <w:rPr>
                <w:sz w:val="22"/>
              </w:rPr>
              <w:t>ГОСТ 31985-2013. Межгосударственный стандарт. «Услуги общественного питания. Термины и определения»;</w:t>
            </w:r>
          </w:p>
          <w:p w:rsidR="00AD70B3" w:rsidRDefault="00AD70B3" w:rsidP="00AD70B3">
            <w:pPr>
              <w:pStyle w:val="af1"/>
              <w:numPr>
                <w:ilvl w:val="0"/>
                <w:numId w:val="6"/>
              </w:numPr>
              <w:tabs>
                <w:tab w:val="left" w:pos="542"/>
              </w:tabs>
              <w:spacing w:after="60"/>
              <w:ind w:left="33" w:firstLine="0"/>
              <w:jc w:val="both"/>
              <w:rPr>
                <w:sz w:val="22"/>
              </w:rPr>
            </w:pPr>
            <w:r>
              <w:rPr>
                <w:sz w:val="22"/>
              </w:rPr>
              <w:t>ГОСТ 31986-2012. Межгосударственный стандарт. «Услуги общественного питания. Метод органолептической оценки качества продукции общественного питания»;</w:t>
            </w:r>
          </w:p>
          <w:p w:rsidR="00AD70B3" w:rsidRDefault="00AD70B3" w:rsidP="00AD70B3">
            <w:pPr>
              <w:pStyle w:val="af1"/>
              <w:numPr>
                <w:ilvl w:val="0"/>
                <w:numId w:val="6"/>
              </w:numPr>
              <w:tabs>
                <w:tab w:val="left" w:pos="542"/>
              </w:tabs>
              <w:spacing w:after="60"/>
              <w:ind w:left="33" w:firstLine="0"/>
              <w:jc w:val="both"/>
              <w:rPr>
                <w:sz w:val="22"/>
              </w:rPr>
            </w:pPr>
            <w:r>
              <w:rPr>
                <w:sz w:val="22"/>
              </w:rPr>
              <w:t>ГОСТ 31987-2012. Межгосударственный стандарт.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AD70B3" w:rsidRDefault="00AD70B3" w:rsidP="00AD70B3">
            <w:pPr>
              <w:pStyle w:val="af1"/>
              <w:numPr>
                <w:ilvl w:val="0"/>
                <w:numId w:val="6"/>
              </w:numPr>
              <w:tabs>
                <w:tab w:val="left" w:pos="542"/>
              </w:tabs>
              <w:spacing w:after="60"/>
              <w:ind w:left="33" w:firstLine="0"/>
              <w:jc w:val="both"/>
              <w:rPr>
                <w:sz w:val="22"/>
              </w:rPr>
            </w:pPr>
            <w:r>
              <w:rPr>
                <w:sz w:val="22"/>
              </w:rPr>
              <w:t>ГОСТ 31988-2012. Межгосударственный стандарт. «Услуги общественного питания. Метод расчета отходов и потерь сырья и пищевых продуктов при производстве продукции общественного питания»;</w:t>
            </w:r>
          </w:p>
          <w:p w:rsidR="00AD70B3" w:rsidRDefault="00AD70B3" w:rsidP="00AD70B3">
            <w:pPr>
              <w:pStyle w:val="af1"/>
              <w:numPr>
                <w:ilvl w:val="0"/>
                <w:numId w:val="6"/>
              </w:numPr>
              <w:tabs>
                <w:tab w:val="left" w:pos="542"/>
              </w:tabs>
              <w:spacing w:after="60"/>
              <w:ind w:left="33" w:firstLine="0"/>
              <w:jc w:val="both"/>
              <w:rPr>
                <w:sz w:val="22"/>
              </w:rPr>
            </w:pPr>
            <w:r>
              <w:rPr>
                <w:sz w:val="22"/>
              </w:rPr>
              <w:t>ГОСТ 31989-2012. Межгосударственный стандарт. «Услуги общественного питания. Общие требования к заготовочным предприятиям общественного питания»;</w:t>
            </w:r>
          </w:p>
          <w:p w:rsidR="00AD70B3" w:rsidRDefault="00AD70B3" w:rsidP="00AD70B3">
            <w:pPr>
              <w:pStyle w:val="af1"/>
              <w:numPr>
                <w:ilvl w:val="0"/>
                <w:numId w:val="6"/>
              </w:numPr>
              <w:tabs>
                <w:tab w:val="left" w:pos="542"/>
              </w:tabs>
              <w:spacing w:after="60"/>
              <w:ind w:left="33" w:firstLine="0"/>
              <w:jc w:val="both"/>
              <w:rPr>
                <w:sz w:val="22"/>
              </w:rPr>
            </w:pPr>
            <w:r>
              <w:rPr>
                <w:sz w:val="22"/>
              </w:rPr>
              <w:t xml:space="preserve">ГОСТ Р 54607.2-2012. Национальный стандарт Российской Федерации. «Услуги общественного питания. Методы лабораторного контроля </w:t>
            </w:r>
            <w:r>
              <w:rPr>
                <w:sz w:val="22"/>
              </w:rPr>
              <w:lastRenderedPageBreak/>
              <w:t>продукции общественного питания»;</w:t>
            </w:r>
          </w:p>
          <w:p w:rsidR="00AD70B3" w:rsidRDefault="00AD70B3" w:rsidP="00AD70B3">
            <w:pPr>
              <w:pStyle w:val="af1"/>
              <w:numPr>
                <w:ilvl w:val="0"/>
                <w:numId w:val="6"/>
              </w:numPr>
              <w:tabs>
                <w:tab w:val="left" w:pos="542"/>
              </w:tabs>
              <w:spacing w:after="60"/>
              <w:ind w:left="33" w:firstLine="0"/>
              <w:jc w:val="both"/>
              <w:rPr>
                <w:sz w:val="22"/>
              </w:rPr>
            </w:pPr>
            <w:r>
              <w:rPr>
                <w:sz w:val="22"/>
              </w:rPr>
              <w:t>Приказ Минздрава России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AD70B3" w:rsidRDefault="00AD70B3" w:rsidP="00AD70B3">
            <w:pPr>
              <w:pStyle w:val="af1"/>
              <w:numPr>
                <w:ilvl w:val="0"/>
                <w:numId w:val="6"/>
              </w:numPr>
              <w:tabs>
                <w:tab w:val="left" w:pos="542"/>
              </w:tabs>
              <w:spacing w:after="60"/>
              <w:ind w:left="33" w:firstLine="0"/>
              <w:jc w:val="both"/>
              <w:rPr>
                <w:sz w:val="22"/>
              </w:rPr>
            </w:pPr>
            <w:r>
              <w:rPr>
                <w:sz w:val="22"/>
              </w:rPr>
              <w:t>Постановление Правительства РФ от 02.08.2019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AD70B3" w:rsidRDefault="00AD70B3" w:rsidP="00AD70B3">
            <w:pPr>
              <w:pStyle w:val="af1"/>
              <w:numPr>
                <w:ilvl w:val="0"/>
                <w:numId w:val="6"/>
              </w:numPr>
              <w:tabs>
                <w:tab w:val="left" w:pos="542"/>
              </w:tabs>
              <w:spacing w:after="60"/>
              <w:ind w:left="33" w:firstLine="0"/>
              <w:jc w:val="both"/>
              <w:rPr>
                <w:sz w:val="22"/>
              </w:rPr>
            </w:pPr>
            <w:r>
              <w:rPr>
                <w:sz w:val="22"/>
              </w:rPr>
              <w:t>Приказ Департамента топливно-энергетического комплекса и тарифного регулирования Вологодской области от 19.02.2016г.  N13-р «Об установлении предельных максимальных размеров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Вологодской области».</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11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rPr>
                <w:b/>
              </w:rPr>
            </w:pPr>
            <w:r>
              <w:rPr>
                <w:b/>
              </w:rPr>
              <w:t>Требование о соответствии пищевой продукции техническим регламентам Евразийского Экономического союза (Таможенного союза), Российской Федерации, государственным стандартам</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11.1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r>
              <w:t>Пищевая продукция, используемая при оказании услуг, должна соответствовать требованиям технических регламентов Евразийского Экономического союза (Таможенного союза), Российской Федерации, государственных стандартов, в том числе следующих:</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007/2011 «О безопасности продукции, предназначенной для детей и подростков»;</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021/2011 «О безопасности пищевой продукции»;</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023/2011 «Технический регламент на соковую продукцию из фруктов и овощей»;</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024/2011 «Технический регламент на масложировую продукцию»;</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029/2012 «Требования безопасности пищевых добавок, ароматизаторов и технологических вспомогательных средств»;</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033/2013 «О безопасности молока и молочной продукции»;</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034/2013 «О безопасности мяса и мясной продукции»;</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Таможенного союза ТР ТС 015/2011 «О безопасности зерна»;</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Евразийского экономического союза ТР ЕАЭС 051/2021 «О безопасности мяса птицы и продукции его переработки»;</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Евразийского экономического союза ТР ЕАЭС 040/2016 «О безопасности рыбы и рыбной продукции»;</w:t>
            </w:r>
          </w:p>
          <w:p w:rsidR="00AD70B3" w:rsidRDefault="00AD70B3" w:rsidP="00AD70B3">
            <w:pPr>
              <w:pStyle w:val="af1"/>
              <w:numPr>
                <w:ilvl w:val="0"/>
                <w:numId w:val="7"/>
              </w:numPr>
              <w:tabs>
                <w:tab w:val="left" w:pos="557"/>
              </w:tabs>
              <w:spacing w:after="60"/>
              <w:ind w:left="33" w:firstLine="0"/>
              <w:jc w:val="both"/>
              <w:rPr>
                <w:sz w:val="22"/>
              </w:rPr>
            </w:pPr>
            <w:r>
              <w:rPr>
                <w:sz w:val="22"/>
              </w:rPr>
              <w:t>Технический регламент Евразийского экономического союза ТР ЕАЭС 044/2017 «О безопасности упакованной питьевой воды, включая природную минеральную воду»;</w:t>
            </w:r>
          </w:p>
          <w:p w:rsidR="00AD70B3" w:rsidRDefault="00AD70B3" w:rsidP="00AD70B3">
            <w:pPr>
              <w:pStyle w:val="af1"/>
              <w:numPr>
                <w:ilvl w:val="0"/>
                <w:numId w:val="7"/>
              </w:numPr>
              <w:tabs>
                <w:tab w:val="left" w:pos="557"/>
              </w:tabs>
              <w:spacing w:after="60"/>
              <w:ind w:left="33" w:firstLine="0"/>
              <w:jc w:val="both"/>
              <w:rPr>
                <w:sz w:val="22"/>
              </w:rPr>
            </w:pPr>
            <w:r>
              <w:rPr>
                <w:sz w:val="22"/>
              </w:rPr>
              <w:t>Федеральным законом от 02.01.2000 г. № 29-ФЗ «О качестве и безопасности пищевых продуктов»;</w:t>
            </w:r>
          </w:p>
          <w:p w:rsidR="00AD70B3" w:rsidRDefault="00AD70B3" w:rsidP="00AD70B3">
            <w:pPr>
              <w:pStyle w:val="af1"/>
              <w:numPr>
                <w:ilvl w:val="0"/>
                <w:numId w:val="7"/>
              </w:numPr>
              <w:tabs>
                <w:tab w:val="left" w:pos="557"/>
              </w:tabs>
              <w:spacing w:after="60"/>
              <w:ind w:left="33" w:firstLine="0"/>
              <w:jc w:val="both"/>
              <w:rPr>
                <w:sz w:val="22"/>
              </w:rPr>
            </w:pPr>
            <w:r>
              <w:rPr>
                <w:sz w:val="22"/>
              </w:rPr>
              <w:t>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rsidR="00AD70B3" w:rsidRDefault="00AD70B3" w:rsidP="00AD70B3">
            <w:pPr>
              <w:pStyle w:val="af1"/>
              <w:numPr>
                <w:ilvl w:val="0"/>
                <w:numId w:val="7"/>
              </w:numPr>
              <w:tabs>
                <w:tab w:val="left" w:pos="557"/>
              </w:tabs>
              <w:spacing w:after="60"/>
              <w:ind w:left="33" w:firstLine="0"/>
              <w:jc w:val="both"/>
              <w:rPr>
                <w:sz w:val="22"/>
              </w:rPr>
            </w:pPr>
            <w:r>
              <w:rPr>
                <w:sz w:val="22"/>
              </w:rPr>
              <w:t>Санитарно-эпидемиологические правилами и нормативами «Гигиенические требования к безопасности и пищевой ценности пищевых продуктов. СанПиН 2.3.2.1078-01»;</w:t>
            </w:r>
          </w:p>
          <w:p w:rsidR="00AD70B3" w:rsidRDefault="00AD70B3" w:rsidP="00AD70B3">
            <w:pPr>
              <w:pStyle w:val="af1"/>
              <w:numPr>
                <w:ilvl w:val="0"/>
                <w:numId w:val="7"/>
              </w:numPr>
              <w:tabs>
                <w:tab w:val="left" w:pos="557"/>
              </w:tabs>
              <w:spacing w:after="60"/>
              <w:ind w:left="33" w:firstLine="0"/>
              <w:jc w:val="both"/>
              <w:rPr>
                <w:sz w:val="22"/>
              </w:rPr>
            </w:pPr>
            <w:r>
              <w:rPr>
                <w:sz w:val="22"/>
              </w:rPr>
              <w:t>ГОСТ Р 51074-2003. Национальный стандарт Российской Федерации. «Продукты пищевые. Информация для потребителя. Общие требования»</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lastRenderedPageBreak/>
              <w:t>12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b/>
              </w:rPr>
            </w:pPr>
            <w:r>
              <w:rPr>
                <w:b/>
              </w:rPr>
              <w:t>Требования к оборудованию, инвентарю, посуде, таре</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12.1</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rPr>
                <w:strike/>
              </w:rPr>
            </w:pPr>
            <w:r>
              <w:t>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 Допускается использование одноразовой столовой посуды и приборов.</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12.2</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Посуда для приготовления блюд должна быть выполнена из нержавеющей стали. Инвентарь, используемый для раздачи и порционирования блюд, должен иметь мерную метку объема в литрах и (или) миллилитрах. Кухонная посуда, столы, инвентарь, оборудование маркируются в зависимости от назначения и должны использоваться в соответствии с маркировкой.</w:t>
            </w:r>
          </w:p>
        </w:tc>
      </w:tr>
      <w:tr w:rsidR="00AD70B3" w:rsidTr="00F940F5">
        <w:tc>
          <w:tcPr>
            <w:tcW w:w="675" w:type="dxa"/>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jc w:val="center"/>
              <w:rPr>
                <w:b/>
              </w:rPr>
            </w:pPr>
            <w:r>
              <w:rPr>
                <w:b/>
              </w:rPr>
              <w:t>12.3</w:t>
            </w:r>
          </w:p>
        </w:tc>
        <w:tc>
          <w:tcPr>
            <w:tcW w:w="14111" w:type="dxa"/>
            <w:gridSpan w:val="2"/>
            <w:tcBorders>
              <w:top w:val="single" w:sz="4" w:space="0" w:color="000000"/>
              <w:left w:val="single" w:sz="4" w:space="0" w:color="000000"/>
              <w:bottom w:val="single" w:sz="4" w:space="0" w:color="000000"/>
              <w:right w:val="single" w:sz="4" w:space="0" w:color="000000"/>
            </w:tcBorders>
          </w:tcPr>
          <w:p w:rsidR="00AD70B3" w:rsidRDefault="00AD70B3" w:rsidP="00F940F5">
            <w:pPr>
              <w:spacing w:line="276" w:lineRule="auto"/>
            </w:pPr>
            <w: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p>
        </w:tc>
      </w:tr>
    </w:tbl>
    <w:p w:rsidR="004A1E58" w:rsidRDefault="004A1E58" w:rsidP="004A01EC">
      <w:pPr>
        <w:spacing w:line="276" w:lineRule="auto"/>
        <w:rPr>
          <w:sz w:val="16"/>
        </w:rPr>
      </w:pPr>
    </w:p>
    <w:p w:rsidR="004A1E58" w:rsidRDefault="004A1E58" w:rsidP="004A1E58">
      <w:pPr>
        <w:rPr>
          <w:i/>
          <w:sz w:val="16"/>
        </w:rPr>
      </w:pPr>
    </w:p>
    <w:p w:rsidR="004A1E58" w:rsidRDefault="004A1E58" w:rsidP="004A1E58">
      <w:pPr>
        <w:ind w:firstLine="567"/>
      </w:pPr>
      <w:r>
        <w:rPr>
          <w:b/>
        </w:rPr>
        <w:t>III. Срок оказания услуг:</w:t>
      </w:r>
      <w:r>
        <w:t xml:space="preserve"> с 02.09.2024 г. по 31.05.2025 г. Услуги оказываются ежедневно, кроме каникулярных, выходных и праздничных дней, согласно учебных планов.</w:t>
      </w:r>
    </w:p>
    <w:p w:rsidR="004A1E58" w:rsidRDefault="004A1E58" w:rsidP="004A1E58">
      <w:pPr>
        <w:tabs>
          <w:tab w:val="left" w:pos="0"/>
        </w:tabs>
        <w:ind w:firstLine="709"/>
      </w:pPr>
      <w:r>
        <w:t>Заказчик обращает внимание Исполнителя, что среднегодовое число обучающихся в течение периода оказания услуг будет изменяться:</w:t>
      </w:r>
    </w:p>
    <w:p w:rsidR="004A1E58" w:rsidRDefault="004A1E58" w:rsidP="004A1E58">
      <w:pPr>
        <w:numPr>
          <w:ilvl w:val="0"/>
          <w:numId w:val="8"/>
        </w:numPr>
        <w:tabs>
          <w:tab w:val="left" w:pos="0"/>
          <w:tab w:val="left" w:pos="851"/>
        </w:tabs>
        <w:ind w:left="0" w:firstLine="567"/>
        <w:contextualSpacing/>
        <w:jc w:val="both"/>
      </w:pPr>
      <w:r>
        <w:t xml:space="preserve"> в связи с субъективными обстоятельствами (болезнь, отчисление обучающихся и другие причины);</w:t>
      </w:r>
    </w:p>
    <w:p w:rsidR="004A1E58" w:rsidRDefault="004A1E58" w:rsidP="004A1E58">
      <w:pPr>
        <w:numPr>
          <w:ilvl w:val="0"/>
          <w:numId w:val="8"/>
        </w:numPr>
        <w:tabs>
          <w:tab w:val="left" w:pos="0"/>
          <w:tab w:val="left" w:pos="851"/>
        </w:tabs>
        <w:ind w:left="0" w:firstLine="567"/>
        <w:contextualSpacing/>
        <w:jc w:val="both"/>
      </w:pPr>
      <w:r>
        <w:t xml:space="preserve"> с учетом изменений учебного плана;</w:t>
      </w:r>
    </w:p>
    <w:p w:rsidR="004A1E58" w:rsidRDefault="004A1E58" w:rsidP="004A1E58">
      <w:pPr>
        <w:numPr>
          <w:ilvl w:val="0"/>
          <w:numId w:val="8"/>
        </w:numPr>
        <w:tabs>
          <w:tab w:val="left" w:pos="0"/>
          <w:tab w:val="left" w:pos="851"/>
        </w:tabs>
        <w:ind w:left="0" w:firstLine="567"/>
        <w:contextualSpacing/>
        <w:jc w:val="both"/>
      </w:pPr>
      <w:r>
        <w:t xml:space="preserve"> в соответствии с расписанием занятий.</w:t>
      </w:r>
    </w:p>
    <w:p w:rsidR="004A1E58" w:rsidRDefault="004A1E58" w:rsidP="004A1E58">
      <w:pPr>
        <w:tabs>
          <w:tab w:val="left" w:pos="0"/>
        </w:tabs>
        <w:ind w:firstLine="567"/>
      </w:pPr>
      <w:r>
        <w:t>Исполнитель обязан оказать услуги горячего питания среднегодового числа обучающихся в количестве:</w:t>
      </w:r>
    </w:p>
    <w:p w:rsidR="004A1E58" w:rsidRDefault="004A1E58" w:rsidP="004A01EC">
      <w:pPr>
        <w:tabs>
          <w:tab w:val="left" w:pos="0"/>
        </w:tabs>
        <w:ind w:firstLine="567"/>
        <w:rPr>
          <w:b/>
        </w:rPr>
      </w:pPr>
    </w:p>
    <w:p w:rsidR="00352102" w:rsidRDefault="00352102" w:rsidP="004A01EC">
      <w:pPr>
        <w:rPr>
          <w:b/>
        </w:rPr>
      </w:pPr>
      <w:r>
        <w:rPr>
          <w:b/>
        </w:rPr>
        <w:t>БОУ СМО «СОШ №3»</w:t>
      </w:r>
    </w:p>
    <w:tbl>
      <w:tblPr>
        <w:tblW w:w="0" w:type="auto"/>
        <w:tblLayout w:type="fixed"/>
        <w:tblLook w:val="04A0"/>
      </w:tblPr>
      <w:tblGrid>
        <w:gridCol w:w="6917"/>
        <w:gridCol w:w="1814"/>
        <w:gridCol w:w="1814"/>
        <w:gridCol w:w="1814"/>
      </w:tblGrid>
      <w:tr w:rsidR="00352102" w:rsidTr="00665CB2">
        <w:trPr>
          <w:trHeight w:val="20"/>
        </w:trPr>
        <w:tc>
          <w:tcPr>
            <w:tcW w:w="6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102" w:rsidRDefault="00352102" w:rsidP="00665CB2">
            <w:pPr>
              <w:jc w:val="center"/>
            </w:pPr>
            <w:r>
              <w:t>Классы</w:t>
            </w:r>
          </w:p>
        </w:tc>
        <w:tc>
          <w:tcPr>
            <w:tcW w:w="1814" w:type="dxa"/>
            <w:tcBorders>
              <w:top w:val="single" w:sz="4" w:space="0" w:color="000000"/>
              <w:left w:val="nil"/>
              <w:bottom w:val="single" w:sz="4" w:space="0" w:color="000000"/>
              <w:right w:val="single" w:sz="4" w:space="0" w:color="000000"/>
            </w:tcBorders>
            <w:shd w:val="clear" w:color="auto" w:fill="auto"/>
            <w:vAlign w:val="center"/>
          </w:tcPr>
          <w:p w:rsidR="00352102" w:rsidRDefault="00352102" w:rsidP="00665CB2">
            <w:pPr>
              <w:jc w:val="center"/>
            </w:pPr>
            <w:r>
              <w:t>Количество детей</w:t>
            </w:r>
          </w:p>
        </w:tc>
        <w:tc>
          <w:tcPr>
            <w:tcW w:w="1814" w:type="dxa"/>
            <w:tcBorders>
              <w:top w:val="single" w:sz="4" w:space="0" w:color="000000"/>
              <w:left w:val="nil"/>
              <w:bottom w:val="single" w:sz="4" w:space="0" w:color="000000"/>
              <w:right w:val="single" w:sz="4" w:space="0" w:color="000000"/>
            </w:tcBorders>
            <w:shd w:val="clear" w:color="auto" w:fill="auto"/>
            <w:vAlign w:val="center"/>
          </w:tcPr>
          <w:p w:rsidR="00352102" w:rsidRDefault="00352102" w:rsidP="00665CB2">
            <w:pPr>
              <w:jc w:val="center"/>
            </w:pPr>
            <w:r>
              <w:t>Количество дней питания</w:t>
            </w:r>
          </w:p>
        </w:tc>
        <w:tc>
          <w:tcPr>
            <w:tcW w:w="1814" w:type="dxa"/>
            <w:tcBorders>
              <w:top w:val="single" w:sz="4" w:space="0" w:color="000000"/>
              <w:left w:val="nil"/>
              <w:bottom w:val="single" w:sz="4" w:space="0" w:color="000000"/>
              <w:right w:val="single" w:sz="4" w:space="0" w:color="000000"/>
            </w:tcBorders>
            <w:shd w:val="clear" w:color="auto" w:fill="auto"/>
            <w:vAlign w:val="center"/>
          </w:tcPr>
          <w:p w:rsidR="00352102" w:rsidRDefault="00352102" w:rsidP="00665CB2">
            <w:pPr>
              <w:jc w:val="center"/>
            </w:pPr>
            <w:r>
              <w:t>Всего дето-дней</w:t>
            </w:r>
          </w:p>
        </w:tc>
      </w:tr>
      <w:tr w:rsidR="00352102" w:rsidTr="00665CB2">
        <w:trPr>
          <w:trHeight w:val="20"/>
        </w:trPr>
        <w:tc>
          <w:tcPr>
            <w:tcW w:w="6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spacing w:before="15"/>
              <w:ind w:left="15" w:right="15"/>
              <w:rPr>
                <w:color w:val="FF0000"/>
              </w:rPr>
            </w:pPr>
            <w:r w:rsidRPr="004A01EC">
              <w:rPr>
                <w:color w:val="FF0000"/>
                <w:sz w:val="20"/>
              </w:rPr>
              <w:t>Услуги питания обучающихся (1-4 класс, завтрак, 5-дневный режим питания)</w:t>
            </w:r>
          </w:p>
        </w:tc>
        <w:tc>
          <w:tcPr>
            <w:tcW w:w="1814" w:type="dxa"/>
            <w:tcBorders>
              <w:top w:val="single" w:sz="4" w:space="0" w:color="000000"/>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369</w:t>
            </w:r>
          </w:p>
        </w:tc>
        <w:tc>
          <w:tcPr>
            <w:tcW w:w="1814" w:type="dxa"/>
            <w:tcBorders>
              <w:top w:val="single" w:sz="4" w:space="0" w:color="000000"/>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170</w:t>
            </w:r>
          </w:p>
        </w:tc>
        <w:tc>
          <w:tcPr>
            <w:tcW w:w="1814" w:type="dxa"/>
            <w:tcBorders>
              <w:top w:val="single" w:sz="4" w:space="0" w:color="000000"/>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62730</w:t>
            </w:r>
          </w:p>
        </w:tc>
      </w:tr>
      <w:tr w:rsidR="00352102" w:rsidTr="00665CB2">
        <w:trPr>
          <w:trHeight w:val="20"/>
        </w:trPr>
        <w:tc>
          <w:tcPr>
            <w:tcW w:w="6917" w:type="dxa"/>
            <w:tcBorders>
              <w:top w:val="nil"/>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spacing w:before="15"/>
              <w:ind w:left="15" w:right="15"/>
              <w:rPr>
                <w:color w:val="FF0000"/>
              </w:rPr>
            </w:pPr>
            <w:r w:rsidRPr="004A01EC">
              <w:rPr>
                <w:color w:val="FF0000"/>
                <w:sz w:val="20"/>
              </w:rPr>
              <w:t>Услуги питания обучающихся (1-4 класс, дети с ОВЗ, 2-й приём пищи, 5-дневный режим питания)</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18</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170</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3060</w:t>
            </w:r>
          </w:p>
        </w:tc>
      </w:tr>
      <w:tr w:rsidR="00352102" w:rsidTr="00665CB2">
        <w:trPr>
          <w:trHeight w:val="20"/>
        </w:trPr>
        <w:tc>
          <w:tcPr>
            <w:tcW w:w="6917" w:type="dxa"/>
            <w:tcBorders>
              <w:top w:val="nil"/>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spacing w:before="15"/>
              <w:ind w:left="15" w:right="15"/>
              <w:rPr>
                <w:color w:val="FF0000"/>
              </w:rPr>
            </w:pPr>
            <w:r w:rsidRPr="004A01EC">
              <w:rPr>
                <w:color w:val="FF0000"/>
                <w:sz w:val="20"/>
              </w:rPr>
              <w:t>Услуги питания обучающихся (5-11 класс, льготное питание, 5-дневный режим питания)</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144</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170</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24480</w:t>
            </w:r>
          </w:p>
        </w:tc>
      </w:tr>
      <w:tr w:rsidR="00352102" w:rsidTr="00665CB2">
        <w:trPr>
          <w:trHeight w:val="20"/>
        </w:trPr>
        <w:tc>
          <w:tcPr>
            <w:tcW w:w="6917" w:type="dxa"/>
            <w:tcBorders>
              <w:top w:val="nil"/>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spacing w:before="15"/>
              <w:ind w:left="15" w:right="15"/>
              <w:rPr>
                <w:color w:val="FF0000"/>
              </w:rPr>
            </w:pPr>
            <w:r w:rsidRPr="004A01EC">
              <w:rPr>
                <w:color w:val="FF0000"/>
                <w:sz w:val="20"/>
              </w:rPr>
              <w:t>Услуги питания обучающихся (5-11 класс, льготное питание, 6-дневный режим питания)</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90</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204</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18360</w:t>
            </w:r>
          </w:p>
        </w:tc>
      </w:tr>
      <w:tr w:rsidR="00352102" w:rsidTr="00665CB2">
        <w:trPr>
          <w:trHeight w:val="20"/>
        </w:trPr>
        <w:tc>
          <w:tcPr>
            <w:tcW w:w="6917" w:type="dxa"/>
            <w:tcBorders>
              <w:top w:val="nil"/>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spacing w:before="15"/>
              <w:ind w:left="15" w:right="15"/>
              <w:rPr>
                <w:color w:val="FF0000"/>
              </w:rPr>
            </w:pPr>
            <w:r w:rsidRPr="004A01EC">
              <w:rPr>
                <w:color w:val="FF0000"/>
                <w:sz w:val="20"/>
              </w:rPr>
              <w:t>Услуги питания обучающихся (5-11 класс, дети с ОВЗ, двухразовое питание, 5-дневный режим питания)</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18</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170</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3060</w:t>
            </w:r>
          </w:p>
        </w:tc>
      </w:tr>
      <w:tr w:rsidR="00352102" w:rsidTr="00665CB2">
        <w:trPr>
          <w:trHeight w:val="20"/>
        </w:trPr>
        <w:tc>
          <w:tcPr>
            <w:tcW w:w="6917" w:type="dxa"/>
            <w:tcBorders>
              <w:top w:val="nil"/>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spacing w:before="15"/>
              <w:ind w:left="15" w:right="15"/>
              <w:rPr>
                <w:color w:val="FF0000"/>
              </w:rPr>
            </w:pPr>
            <w:r w:rsidRPr="004A01EC">
              <w:rPr>
                <w:color w:val="FF0000"/>
                <w:sz w:val="20"/>
              </w:rPr>
              <w:t>Услуги питания обучающихся (5-11 класс, дети с ОВЗ, двухразовое питание, 6-дневный режим питания)</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20</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204</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4080</w:t>
            </w:r>
          </w:p>
        </w:tc>
      </w:tr>
      <w:tr w:rsidR="00352102" w:rsidTr="00665CB2">
        <w:trPr>
          <w:trHeight w:val="20"/>
        </w:trPr>
        <w:tc>
          <w:tcPr>
            <w:tcW w:w="6917" w:type="dxa"/>
            <w:tcBorders>
              <w:top w:val="nil"/>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spacing w:before="15"/>
              <w:ind w:left="15" w:right="15"/>
              <w:rPr>
                <w:color w:val="FF0000"/>
              </w:rPr>
            </w:pPr>
            <w:r w:rsidRPr="004A01EC">
              <w:rPr>
                <w:color w:val="FF0000"/>
                <w:sz w:val="20"/>
              </w:rPr>
              <w:t>Услуги питания обучающихся (5-11 класс, дети участников СВО, 5-дневный режим питания)</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3</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170</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510</w:t>
            </w:r>
          </w:p>
        </w:tc>
      </w:tr>
      <w:tr w:rsidR="00352102" w:rsidTr="00665CB2">
        <w:trPr>
          <w:trHeight w:val="20"/>
        </w:trPr>
        <w:tc>
          <w:tcPr>
            <w:tcW w:w="6917" w:type="dxa"/>
            <w:tcBorders>
              <w:top w:val="nil"/>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spacing w:before="15"/>
              <w:ind w:left="15" w:right="15"/>
              <w:rPr>
                <w:color w:val="FF0000"/>
              </w:rPr>
            </w:pPr>
            <w:r w:rsidRPr="004A01EC">
              <w:rPr>
                <w:color w:val="FF0000"/>
                <w:sz w:val="20"/>
              </w:rPr>
              <w:t>Услуги питания обучающихся (5-11 класс, дети участников СВО, 6-дневный режим питания)</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1</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204</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color w:val="FF0000"/>
              </w:rPr>
            </w:pPr>
            <w:r w:rsidRPr="004A01EC">
              <w:rPr>
                <w:color w:val="FF0000"/>
              </w:rPr>
              <w:t>204</w:t>
            </w:r>
          </w:p>
        </w:tc>
      </w:tr>
      <w:tr w:rsidR="00352102" w:rsidTr="00665CB2">
        <w:trPr>
          <w:trHeight w:val="20"/>
        </w:trPr>
        <w:tc>
          <w:tcPr>
            <w:tcW w:w="6917" w:type="dxa"/>
            <w:tcBorders>
              <w:top w:val="nil"/>
              <w:left w:val="single" w:sz="4" w:space="0" w:color="000000"/>
              <w:bottom w:val="single" w:sz="4" w:space="0" w:color="000000"/>
              <w:right w:val="single" w:sz="4" w:space="0" w:color="000000"/>
            </w:tcBorders>
            <w:shd w:val="clear" w:color="auto" w:fill="auto"/>
            <w:vAlign w:val="center"/>
          </w:tcPr>
          <w:p w:rsidR="00352102" w:rsidRPr="004A01EC" w:rsidRDefault="00352102" w:rsidP="00665CB2">
            <w:pPr>
              <w:jc w:val="center"/>
              <w:rPr>
                <w:b/>
                <w:color w:val="FF0000"/>
              </w:rPr>
            </w:pPr>
            <w:r w:rsidRPr="004A01EC">
              <w:rPr>
                <w:b/>
                <w:color w:val="FF0000"/>
              </w:rPr>
              <w:t>ИТОГО:</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b/>
                <w:color w:val="FF0000"/>
              </w:rPr>
            </w:pPr>
            <w:r w:rsidRPr="004A01EC">
              <w:rPr>
                <w:b/>
                <w:color w:val="FF0000"/>
              </w:rPr>
              <w:t>663</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b/>
                <w:color w:val="FF0000"/>
              </w:rPr>
            </w:pPr>
            <w:r w:rsidRPr="004A01EC">
              <w:rPr>
                <w:b/>
                <w:color w:val="FF0000"/>
              </w:rPr>
              <w:t>*</w:t>
            </w:r>
          </w:p>
        </w:tc>
        <w:tc>
          <w:tcPr>
            <w:tcW w:w="1814" w:type="dxa"/>
            <w:tcBorders>
              <w:top w:val="nil"/>
              <w:left w:val="nil"/>
              <w:bottom w:val="single" w:sz="4" w:space="0" w:color="000000"/>
              <w:right w:val="single" w:sz="4" w:space="0" w:color="000000"/>
            </w:tcBorders>
            <w:shd w:val="clear" w:color="auto" w:fill="auto"/>
            <w:vAlign w:val="center"/>
          </w:tcPr>
          <w:p w:rsidR="00352102" w:rsidRPr="004A01EC" w:rsidRDefault="00352102" w:rsidP="00665CB2">
            <w:pPr>
              <w:jc w:val="center"/>
              <w:rPr>
                <w:b/>
                <w:color w:val="FF0000"/>
              </w:rPr>
            </w:pPr>
            <w:r w:rsidRPr="004A01EC">
              <w:rPr>
                <w:b/>
                <w:color w:val="FF0000"/>
              </w:rPr>
              <w:t>116484 </w:t>
            </w:r>
          </w:p>
        </w:tc>
      </w:tr>
    </w:tbl>
    <w:p w:rsidR="004A1E58" w:rsidRDefault="004A1E58" w:rsidP="004A1E58">
      <w:pPr>
        <w:jc w:val="center"/>
        <w:rPr>
          <w:b/>
        </w:rPr>
      </w:pPr>
    </w:p>
    <w:p w:rsidR="004A1E58" w:rsidRDefault="004A1E58" w:rsidP="004A1E58">
      <w:pPr>
        <w:tabs>
          <w:tab w:val="left" w:pos="0"/>
        </w:tabs>
        <w:ind w:firstLine="709"/>
      </w:pPr>
    </w:p>
    <w:p w:rsidR="00EF6539" w:rsidRDefault="00EF6539" w:rsidP="004A1E58">
      <w:pPr>
        <w:tabs>
          <w:tab w:val="left" w:pos="0"/>
        </w:tabs>
        <w:ind w:firstLine="709"/>
      </w:pPr>
    </w:p>
    <w:p w:rsidR="00EF6539" w:rsidRDefault="00EF6539" w:rsidP="004A1E58">
      <w:pPr>
        <w:tabs>
          <w:tab w:val="left" w:pos="0"/>
        </w:tabs>
        <w:ind w:firstLine="709"/>
      </w:pPr>
    </w:p>
    <w:p w:rsidR="00EF6539" w:rsidRDefault="00EF6539" w:rsidP="004A1E58">
      <w:pPr>
        <w:tabs>
          <w:tab w:val="left" w:pos="0"/>
        </w:tabs>
        <w:ind w:firstLine="709"/>
      </w:pPr>
    </w:p>
    <w:p w:rsidR="00EF6539" w:rsidRDefault="00EF6539" w:rsidP="004A1E58">
      <w:pPr>
        <w:tabs>
          <w:tab w:val="left" w:pos="0"/>
        </w:tabs>
        <w:ind w:firstLine="709"/>
      </w:pPr>
    </w:p>
    <w:p w:rsidR="00EF6539" w:rsidRDefault="00EF6539" w:rsidP="004A1E58">
      <w:pPr>
        <w:tabs>
          <w:tab w:val="left" w:pos="0"/>
        </w:tabs>
        <w:ind w:firstLine="709"/>
      </w:pPr>
    </w:p>
    <w:p w:rsidR="00EF6539" w:rsidRDefault="00EF6539" w:rsidP="004A1E58">
      <w:pPr>
        <w:tabs>
          <w:tab w:val="left" w:pos="0"/>
        </w:tabs>
        <w:ind w:firstLine="709"/>
      </w:pPr>
    </w:p>
    <w:p w:rsidR="004A1E58" w:rsidRDefault="004A1E58" w:rsidP="004A1E58">
      <w:pPr>
        <w:tabs>
          <w:tab w:val="left" w:pos="0"/>
        </w:tabs>
        <w:contextualSpacing/>
        <w:jc w:val="center"/>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 xml:space="preserve">Приложение № 1                                                                                                                           </w:t>
      </w:r>
    </w:p>
    <w:p w:rsidR="004A1E58" w:rsidRDefault="004A1E58" w:rsidP="004A1E58">
      <w:pPr>
        <w:tabs>
          <w:tab w:val="left" w:pos="0"/>
        </w:tabs>
        <w:contextualSpacing/>
        <w:jc w:val="right"/>
        <w:rPr>
          <w:b/>
          <w:sz w:val="20"/>
        </w:rPr>
      </w:pPr>
      <w:r>
        <w:rPr>
          <w:b/>
          <w:sz w:val="20"/>
        </w:rPr>
        <w:t xml:space="preserve"> к Описанию объекта закупки (Техническое задание)</w:t>
      </w:r>
    </w:p>
    <w:p w:rsidR="004A1E58" w:rsidRDefault="004A1E58" w:rsidP="004A1E58">
      <w:pPr>
        <w:tabs>
          <w:tab w:val="left" w:pos="0"/>
        </w:tabs>
        <w:contextualSpacing/>
      </w:pPr>
    </w:p>
    <w:p w:rsidR="004A1E58" w:rsidRDefault="004A1E58" w:rsidP="004A1E58">
      <w:pPr>
        <w:tabs>
          <w:tab w:val="left" w:pos="0"/>
        </w:tabs>
        <w:contextualSpacing/>
        <w:jc w:val="center"/>
        <w:rPr>
          <w:b/>
        </w:rPr>
      </w:pPr>
      <w:r>
        <w:rPr>
          <w:b/>
        </w:rPr>
        <w:t>Сведения о месте оказания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7134"/>
        <w:gridCol w:w="7134"/>
      </w:tblGrid>
      <w:tr w:rsidR="004A1E58" w:rsidTr="00B62263">
        <w:trPr>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rPr>
            </w:pPr>
            <w:r>
              <w:rPr>
                <w:b/>
              </w:rPr>
              <w:t>№ п/п</w:t>
            </w:r>
          </w:p>
        </w:tc>
        <w:tc>
          <w:tcPr>
            <w:tcW w:w="713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rPr>
            </w:pPr>
            <w:r>
              <w:rPr>
                <w:b/>
              </w:rPr>
              <w:t>Наименование образовательного учреждения</w:t>
            </w:r>
          </w:p>
        </w:tc>
        <w:tc>
          <w:tcPr>
            <w:tcW w:w="713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rPr>
            </w:pPr>
            <w:r>
              <w:rPr>
                <w:b/>
              </w:rPr>
              <w:t>Место оказания услуг / адрес (местоположение) пищеблока и хозблока</w:t>
            </w:r>
          </w:p>
        </w:tc>
      </w:tr>
      <w:tr w:rsidR="004A1E58" w:rsidTr="00B62263">
        <w:trPr>
          <w:jc w:val="center"/>
        </w:trPr>
        <w:tc>
          <w:tcPr>
            <w:tcW w:w="531" w:type="dxa"/>
            <w:tcBorders>
              <w:top w:val="single" w:sz="4" w:space="0" w:color="000000"/>
              <w:left w:val="single" w:sz="4" w:space="0" w:color="000000"/>
              <w:bottom w:val="single" w:sz="4" w:space="0" w:color="000000"/>
              <w:right w:val="single" w:sz="4" w:space="0" w:color="000000"/>
            </w:tcBorders>
            <w:vAlign w:val="center"/>
          </w:tcPr>
          <w:p w:rsidR="004A1E58" w:rsidRDefault="00EF6539" w:rsidP="00F940F5">
            <w:pPr>
              <w:tabs>
                <w:tab w:val="left" w:pos="0"/>
              </w:tabs>
              <w:contextualSpacing/>
              <w:jc w:val="center"/>
              <w:rPr>
                <w:sz w:val="18"/>
              </w:rPr>
            </w:pPr>
            <w:r>
              <w:rPr>
                <w:sz w:val="18"/>
              </w:rPr>
              <w:t>1</w:t>
            </w:r>
          </w:p>
        </w:tc>
        <w:tc>
          <w:tcPr>
            <w:tcW w:w="7134" w:type="dxa"/>
            <w:tcBorders>
              <w:top w:val="single" w:sz="4" w:space="0" w:color="000000"/>
              <w:left w:val="single" w:sz="4" w:space="0" w:color="000000"/>
              <w:bottom w:val="single" w:sz="4" w:space="0" w:color="000000"/>
              <w:right w:val="single" w:sz="4" w:space="0" w:color="000000"/>
            </w:tcBorders>
            <w:vAlign w:val="center"/>
          </w:tcPr>
          <w:p w:rsidR="004A1E58" w:rsidRPr="00352102" w:rsidRDefault="00352102" w:rsidP="00F940F5">
            <w:r w:rsidRPr="00352102">
              <w:t>БОУ СМО «СОШ № 3»</w:t>
            </w:r>
          </w:p>
        </w:tc>
        <w:tc>
          <w:tcPr>
            <w:tcW w:w="7134" w:type="dxa"/>
            <w:tcBorders>
              <w:top w:val="single" w:sz="4" w:space="0" w:color="000000"/>
              <w:left w:val="single" w:sz="4" w:space="0" w:color="000000"/>
              <w:bottom w:val="single" w:sz="4" w:space="0" w:color="000000"/>
              <w:right w:val="single" w:sz="4" w:space="0" w:color="000000"/>
            </w:tcBorders>
            <w:vAlign w:val="center"/>
          </w:tcPr>
          <w:p w:rsidR="004A1E58" w:rsidRDefault="00352102" w:rsidP="00F940F5">
            <w:pPr>
              <w:tabs>
                <w:tab w:val="left" w:pos="0"/>
              </w:tabs>
              <w:contextualSpacing/>
            </w:pPr>
            <w:r>
              <w:t>Вологодская обл., Сокольский муниципальный округ, г. Сокол, ул. Беляева, д. 11 корп.2</w:t>
            </w:r>
          </w:p>
          <w:p w:rsidR="00352102" w:rsidRDefault="00352102" w:rsidP="00F940F5">
            <w:pPr>
              <w:tabs>
                <w:tab w:val="left" w:pos="0"/>
              </w:tabs>
              <w:contextualSpacing/>
            </w:pPr>
          </w:p>
        </w:tc>
      </w:tr>
    </w:tbl>
    <w:p w:rsidR="004A1E58" w:rsidRDefault="004A1E58" w:rsidP="004A1E58">
      <w:pPr>
        <w:tabs>
          <w:tab w:val="left" w:pos="0"/>
        </w:tabs>
        <w:contextualSpacing/>
      </w:pPr>
    </w:p>
    <w:p w:rsidR="004A1E58" w:rsidRDefault="004A1E58" w:rsidP="004A1E58">
      <w:pPr>
        <w:tabs>
          <w:tab w:val="left" w:pos="0"/>
        </w:tabs>
        <w:contextualSpacing/>
      </w:pPr>
    </w:p>
    <w:p w:rsidR="004A1E58" w:rsidRDefault="004A1E58" w:rsidP="004A1E58">
      <w:pPr>
        <w:tabs>
          <w:tab w:val="left" w:pos="0"/>
        </w:tabs>
        <w:contextualSpacing/>
        <w:jc w:val="center"/>
        <w:rPr>
          <w:b/>
        </w:rPr>
      </w:pPr>
    </w:p>
    <w:p w:rsidR="004A1E58" w:rsidRDefault="004A1E58" w:rsidP="004A1E58">
      <w:pPr>
        <w:tabs>
          <w:tab w:val="left" w:pos="0"/>
        </w:tabs>
        <w:contextualSpacing/>
        <w:jc w:val="right"/>
        <w:rPr>
          <w:b/>
          <w:sz w:val="20"/>
        </w:rPr>
      </w:pPr>
      <w:r>
        <w:rPr>
          <w:b/>
          <w:sz w:val="20"/>
        </w:rPr>
        <w:t>Приложение № 2</w:t>
      </w:r>
    </w:p>
    <w:p w:rsidR="004A1E58" w:rsidRDefault="004A1E58" w:rsidP="004A1E58">
      <w:pPr>
        <w:tabs>
          <w:tab w:val="left" w:pos="0"/>
        </w:tabs>
        <w:contextualSpacing/>
        <w:jc w:val="right"/>
        <w:rPr>
          <w:b/>
          <w:sz w:val="20"/>
        </w:rPr>
      </w:pPr>
      <w:r>
        <w:rPr>
          <w:b/>
          <w:sz w:val="20"/>
        </w:rPr>
        <w:t>к Описанию объекта закупки (техническое задание)</w:t>
      </w:r>
    </w:p>
    <w:p w:rsidR="004A1E58" w:rsidRDefault="004A1E58" w:rsidP="004A1E58">
      <w:pPr>
        <w:tabs>
          <w:tab w:val="left" w:pos="0"/>
        </w:tabs>
        <w:contextualSpacing/>
        <w:jc w:val="center"/>
        <w:rPr>
          <w:b/>
        </w:rPr>
      </w:pPr>
    </w:p>
    <w:p w:rsidR="004A1E58" w:rsidRDefault="004A1E58" w:rsidP="004A1E58">
      <w:pPr>
        <w:tabs>
          <w:tab w:val="left" w:pos="0"/>
        </w:tabs>
        <w:contextualSpacing/>
        <w:jc w:val="center"/>
      </w:pPr>
      <w:r>
        <w:t>Сведения о работниках (лицах), непосредственно участвующих в оказании услуг</w:t>
      </w:r>
    </w:p>
    <w:p w:rsidR="004A1E58" w:rsidRDefault="004A1E58" w:rsidP="004A1E58">
      <w:pPr>
        <w:tabs>
          <w:tab w:val="left" w:pos="0"/>
        </w:tabs>
        <w:contextualSpacing/>
        <w:jc w:val="center"/>
        <w:rPr>
          <w:b/>
        </w:rPr>
      </w:pPr>
      <w:r>
        <w:t>(в том числе занятых изготовлением пищевой продукции, непосредственно контактирующих с пищевой продукцией, в том числе с продовольственным сырьем), и их соответствии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4A1E58" w:rsidRDefault="004A1E58" w:rsidP="004A1E58">
      <w:pPr>
        <w:tabs>
          <w:tab w:val="left" w:pos="0"/>
        </w:tabs>
        <w:spacing w:line="0" w:lineRule="atLeast"/>
        <w:contextualSpacing/>
        <w:rPr>
          <w:u w:val="single"/>
        </w:rPr>
      </w:pPr>
      <w:r>
        <w:t xml:space="preserve">Наименование организации (исполнителя): </w:t>
      </w:r>
      <w:r>
        <w:tab/>
      </w:r>
      <w:r>
        <w:tab/>
      </w:r>
      <w:r>
        <w:tab/>
      </w:r>
      <w:r>
        <w:tab/>
      </w:r>
      <w:r>
        <w:tab/>
      </w:r>
      <w:r>
        <w:tab/>
      </w:r>
      <w:r>
        <w:tab/>
      </w:r>
      <w:r>
        <w:tab/>
      </w:r>
      <w:r>
        <w:tab/>
      </w:r>
      <w:r>
        <w:tab/>
      </w:r>
      <w:r>
        <w:tab/>
      </w:r>
      <w:r>
        <w:tab/>
      </w:r>
      <w:r>
        <w:tab/>
      </w:r>
      <w:r>
        <w:rPr>
          <w:u w:val="single"/>
        </w:rPr>
        <w:t xml:space="preserve">                      </w:t>
      </w:r>
    </w:p>
    <w:p w:rsidR="004A1E58" w:rsidRDefault="004A1E58" w:rsidP="004A1E58">
      <w:pPr>
        <w:tabs>
          <w:tab w:val="left" w:pos="0"/>
        </w:tabs>
        <w:spacing w:line="0" w:lineRule="atLeast"/>
        <w:contextualSpacing/>
      </w:pPr>
      <w:r>
        <w:t>Предмет контракта:</w:t>
      </w:r>
      <w:r>
        <w:tab/>
        <w:t xml:space="preserve">                                                                                                                                                                                                 </w:t>
      </w:r>
      <w:r>
        <w:tab/>
      </w:r>
      <w:r>
        <w:tab/>
      </w:r>
      <w:r>
        <w:tab/>
      </w:r>
      <w:r>
        <w:tab/>
      </w:r>
      <w:r>
        <w:tab/>
      </w:r>
      <w:r>
        <w:tab/>
      </w:r>
      <w:r>
        <w:tab/>
      </w:r>
      <w:r>
        <w:tab/>
      </w:r>
      <w:r>
        <w:tab/>
      </w:r>
      <w:r>
        <w:tab/>
      </w:r>
      <w:r>
        <w:tab/>
      </w:r>
      <w:r>
        <w:tab/>
      </w:r>
    </w:p>
    <w:p w:rsidR="004A1E58" w:rsidRDefault="004A1E58" w:rsidP="004A1E58">
      <w:pPr>
        <w:tabs>
          <w:tab w:val="left" w:pos="0"/>
        </w:tabs>
        <w:spacing w:line="0" w:lineRule="atLeast"/>
        <w:contextualSpacing/>
        <w:rPr>
          <w:b/>
        </w:rPr>
      </w:pPr>
      <w:r>
        <w:t xml:space="preserve">№ контракта </w:t>
      </w:r>
      <w:r>
        <w:tab/>
      </w:r>
      <w:r>
        <w:rPr>
          <w:u w:val="single"/>
        </w:rPr>
        <w:t xml:space="preserve">                                                                                                                                                                                                                        </w:t>
      </w:r>
      <w: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3118"/>
        <w:gridCol w:w="2778"/>
        <w:gridCol w:w="4989"/>
        <w:gridCol w:w="1644"/>
        <w:gridCol w:w="1644"/>
      </w:tblGrid>
      <w:tr w:rsidR="004A1E58" w:rsidTr="00F940F5">
        <w:tc>
          <w:tcPr>
            <w:tcW w:w="5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sz w:val="20"/>
              </w:rPr>
            </w:pPr>
            <w:r>
              <w:rPr>
                <w:b/>
                <w:sz w:val="20"/>
              </w:rPr>
              <w:t>№ п/п</w:t>
            </w:r>
          </w:p>
        </w:tc>
        <w:tc>
          <w:tcPr>
            <w:tcW w:w="3118"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sz w:val="20"/>
              </w:rPr>
            </w:pPr>
            <w:r>
              <w:rPr>
                <w:b/>
                <w:sz w:val="20"/>
              </w:rPr>
              <w:t>Ф.И.О. работника</w:t>
            </w:r>
          </w:p>
        </w:tc>
        <w:tc>
          <w:tcPr>
            <w:tcW w:w="2778"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sz w:val="20"/>
              </w:rPr>
            </w:pPr>
            <w:r>
              <w:rPr>
                <w:b/>
                <w:sz w:val="20"/>
              </w:rPr>
              <w:t>Должность</w:t>
            </w:r>
          </w:p>
        </w:tc>
        <w:tc>
          <w:tcPr>
            <w:tcW w:w="4989"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sz w:val="20"/>
              </w:rPr>
            </w:pPr>
            <w:r>
              <w:rPr>
                <w:b/>
                <w:sz w:val="20"/>
              </w:rPr>
              <w:t>Соответствует требованиям, касающимся прохождения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Pr>
                <w:b/>
                <w:sz w:val="20"/>
                <w:vertAlign w:val="superscript"/>
              </w:rPr>
              <w:t>1</w:t>
            </w:r>
          </w:p>
        </w:tc>
        <w:tc>
          <w:tcPr>
            <w:tcW w:w="164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sz w:val="20"/>
              </w:rPr>
            </w:pPr>
            <w:r>
              <w:rPr>
                <w:b/>
                <w:sz w:val="20"/>
              </w:rPr>
              <w:t>Код региона</w:t>
            </w:r>
          </w:p>
          <w:p w:rsidR="004A1E58" w:rsidRDefault="004A1E58" w:rsidP="00F940F5">
            <w:pPr>
              <w:tabs>
                <w:tab w:val="left" w:pos="0"/>
              </w:tabs>
              <w:contextualSpacing/>
              <w:jc w:val="center"/>
              <w:rPr>
                <w:b/>
                <w:sz w:val="20"/>
              </w:rPr>
            </w:pPr>
            <w:r>
              <w:rPr>
                <w:b/>
                <w:sz w:val="20"/>
              </w:rPr>
              <w:t>медицинской книжки</w:t>
            </w:r>
          </w:p>
        </w:tc>
        <w:tc>
          <w:tcPr>
            <w:tcW w:w="164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sz w:val="20"/>
              </w:rPr>
            </w:pPr>
            <w:r>
              <w:rPr>
                <w:b/>
                <w:sz w:val="20"/>
              </w:rPr>
              <w:t>Номер медицинской книжки</w:t>
            </w:r>
          </w:p>
        </w:tc>
      </w:tr>
      <w:tr w:rsidR="004A1E58" w:rsidTr="00F940F5">
        <w:tc>
          <w:tcPr>
            <w:tcW w:w="5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0"/>
              </w:tabs>
              <w:contextualSpacing/>
              <w:jc w:val="center"/>
              <w:rPr>
                <w:b/>
              </w:rPr>
            </w:pPr>
          </w:p>
        </w:tc>
        <w:tc>
          <w:tcPr>
            <w:tcW w:w="277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498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1644"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1644"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r>
      <w:tr w:rsidR="004A1E58" w:rsidTr="00F940F5">
        <w:tc>
          <w:tcPr>
            <w:tcW w:w="53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311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277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498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1644"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1644"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r>
      <w:tr w:rsidR="004A1E58" w:rsidTr="00F940F5">
        <w:tc>
          <w:tcPr>
            <w:tcW w:w="53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311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277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498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1644"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c>
          <w:tcPr>
            <w:tcW w:w="1644"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0"/>
              </w:tabs>
              <w:contextualSpacing/>
              <w:rPr>
                <w:b/>
              </w:rPr>
            </w:pPr>
          </w:p>
        </w:tc>
      </w:tr>
    </w:tbl>
    <w:p w:rsidR="004A1E58" w:rsidRDefault="004A1E58" w:rsidP="004A1E58">
      <w:pPr>
        <w:tabs>
          <w:tab w:val="left" w:pos="0"/>
        </w:tabs>
        <w:contextualSpacing/>
        <w:rPr>
          <w:b/>
        </w:rPr>
      </w:pPr>
      <w:r>
        <w:rPr>
          <w:b/>
        </w:rPr>
        <w:t>Дата:</w:t>
      </w:r>
      <w:r>
        <w:rPr>
          <w:b/>
        </w:rPr>
        <w:tab/>
      </w:r>
    </w:p>
    <w:p w:rsidR="004A1E58" w:rsidRDefault="004A1E58" w:rsidP="004A1E58">
      <w:pPr>
        <w:tabs>
          <w:tab w:val="left" w:pos="0"/>
        </w:tabs>
        <w:contextualSpacing/>
        <w:jc w:val="center"/>
        <w:rPr>
          <w:b/>
        </w:rPr>
      </w:pPr>
    </w:p>
    <w:p w:rsidR="004A1E58" w:rsidRDefault="004A1E58" w:rsidP="004A1E58">
      <w:pPr>
        <w:tabs>
          <w:tab w:val="left" w:pos="1200"/>
        </w:tabs>
        <w:rPr>
          <w:b/>
        </w:rPr>
      </w:pPr>
    </w:p>
    <w:p w:rsidR="004A1E58" w:rsidRDefault="004A1E58" w:rsidP="004A1E58">
      <w:pPr>
        <w:tabs>
          <w:tab w:val="left" w:pos="1200"/>
        </w:tabs>
        <w:rPr>
          <w:b/>
        </w:rPr>
      </w:pPr>
      <w:r>
        <w:rPr>
          <w:b/>
        </w:rPr>
        <w:t>Исполнитель:</w:t>
      </w:r>
    </w:p>
    <w:p w:rsidR="004A1E58" w:rsidRDefault="004A1E58" w:rsidP="004A1E58">
      <w:pPr>
        <w:tabs>
          <w:tab w:val="left" w:pos="1200"/>
        </w:tabs>
      </w:pPr>
    </w:p>
    <w:p w:rsidR="004A1E58" w:rsidRDefault="004A1E58" w:rsidP="004A1E58">
      <w:pPr>
        <w:rPr>
          <w:sz w:val="20"/>
        </w:rPr>
      </w:pPr>
      <w:r>
        <w:rPr>
          <w:vertAlign w:val="superscript"/>
        </w:rPr>
        <w:t xml:space="preserve">               (Ф.И.О.)</w:t>
      </w:r>
      <w:r>
        <w:rPr>
          <w:vertAlign w:val="superscript"/>
        </w:rPr>
        <w:tab/>
      </w:r>
      <w:r>
        <w:rPr>
          <w:vertAlign w:val="superscript"/>
        </w:rPr>
        <w:tab/>
      </w:r>
      <w:r>
        <w:rPr>
          <w:vertAlign w:val="superscript"/>
        </w:rPr>
        <w:tab/>
        <w:t xml:space="preserve">      (подпись, печать)</w:t>
      </w:r>
    </w:p>
    <w:p w:rsidR="004A1E58" w:rsidRDefault="004A1E58" w:rsidP="004A1E58">
      <w:pPr>
        <w:rPr>
          <w:sz w:val="20"/>
          <w:vertAlign w:val="superscript"/>
        </w:rPr>
      </w:pPr>
    </w:p>
    <w:p w:rsidR="004A1E58" w:rsidRDefault="004A1E58" w:rsidP="004A1E58">
      <w:pPr>
        <w:rPr>
          <w:sz w:val="20"/>
        </w:rPr>
      </w:pPr>
      <w:r>
        <w:rPr>
          <w:sz w:val="20"/>
          <w:vertAlign w:val="superscript"/>
        </w:rPr>
        <w:t>1</w:t>
      </w:r>
      <w:r>
        <w:rPr>
          <w:sz w:val="20"/>
        </w:rPr>
        <w:t>Указывается</w:t>
      </w:r>
      <w:r>
        <w:rPr>
          <w:sz w:val="20"/>
          <w:vertAlign w:val="superscript"/>
        </w:rPr>
        <w:t xml:space="preserve"> </w:t>
      </w:r>
      <w:r>
        <w:rPr>
          <w:sz w:val="20"/>
        </w:rPr>
        <w:t>«соответствует»</w:t>
      </w:r>
    </w:p>
    <w:p w:rsidR="004A1E58" w:rsidRDefault="004A1E58" w:rsidP="004A1E58">
      <w:pPr>
        <w:ind w:left="708" w:firstLine="708"/>
        <w:jc w:val="center"/>
        <w:rPr>
          <w:sz w:val="20"/>
        </w:rPr>
      </w:pPr>
      <w:r>
        <w:rPr>
          <w:sz w:val="20"/>
        </w:rPr>
        <w:t xml:space="preserve">                                                                                           </w:t>
      </w:r>
    </w:p>
    <w:p w:rsidR="004A1E58" w:rsidRDefault="004A1E58" w:rsidP="004A1E58">
      <w:pPr>
        <w:ind w:left="708" w:firstLine="708"/>
        <w:jc w:val="center"/>
        <w:rPr>
          <w:sz w:val="20"/>
        </w:rPr>
      </w:pPr>
    </w:p>
    <w:p w:rsidR="004A1E58" w:rsidRDefault="004A1E58" w:rsidP="004A1E58">
      <w:pPr>
        <w:ind w:left="708" w:firstLine="708"/>
        <w:jc w:val="center"/>
        <w:rPr>
          <w:sz w:val="20"/>
        </w:rPr>
      </w:pPr>
      <w:r>
        <w:rPr>
          <w:sz w:val="20"/>
        </w:rPr>
        <w:t xml:space="preserve">                                                                                                               </w:t>
      </w:r>
    </w:p>
    <w:p w:rsidR="004A1E58" w:rsidRDefault="004A1E58" w:rsidP="004A1E58">
      <w:pPr>
        <w:ind w:left="708" w:firstLine="708"/>
        <w:jc w:val="center"/>
        <w:rPr>
          <w:sz w:val="20"/>
        </w:rPr>
      </w:pPr>
    </w:p>
    <w:p w:rsidR="004A1E58" w:rsidRDefault="004A1E58" w:rsidP="004A1E58">
      <w:pPr>
        <w:ind w:left="7080" w:firstLine="708"/>
        <w:jc w:val="center"/>
        <w:rPr>
          <w:b/>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b/>
          <w:sz w:val="20"/>
        </w:rPr>
        <w:t xml:space="preserve">Приложение № 3 </w:t>
      </w:r>
    </w:p>
    <w:p w:rsidR="004A1E58" w:rsidRDefault="004A1E58" w:rsidP="004A1E58">
      <w:pPr>
        <w:jc w:val="right"/>
        <w:rPr>
          <w:b/>
          <w:sz w:val="20"/>
        </w:rPr>
      </w:pPr>
      <w:r>
        <w:rPr>
          <w:b/>
          <w:sz w:val="20"/>
        </w:rPr>
        <w:t xml:space="preserve">                                                                                                                                                          к Описанию объекта закупки (техническое задание)</w:t>
      </w:r>
    </w:p>
    <w:p w:rsidR="004A1E58" w:rsidRDefault="004A1E58" w:rsidP="004A1E58"/>
    <w:p w:rsidR="004A1E58" w:rsidRDefault="004A1E58" w:rsidP="004A1E58">
      <w:pPr>
        <w:jc w:val="center"/>
        <w:rPr>
          <w:b/>
        </w:rPr>
      </w:pPr>
      <w:r>
        <w:rPr>
          <w:b/>
        </w:rPr>
        <w:t xml:space="preserve">Сведения о времени оказания услуг (график питания), </w:t>
      </w:r>
    </w:p>
    <w:p w:rsidR="004A1E58" w:rsidRDefault="004A1E58" w:rsidP="004A1E58">
      <w:pPr>
        <w:jc w:val="center"/>
        <w:rPr>
          <w:b/>
        </w:rPr>
      </w:pPr>
      <w:r>
        <w:rPr>
          <w:b/>
        </w:rPr>
        <w:t>способах оказания услуги, форме (методе) обслуживания</w:t>
      </w:r>
    </w:p>
    <w:p w:rsidR="004A1E58" w:rsidRDefault="004A1E58" w:rsidP="004A1E5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926"/>
        <w:gridCol w:w="1650"/>
        <w:gridCol w:w="1587"/>
        <w:gridCol w:w="1666"/>
        <w:gridCol w:w="1644"/>
        <w:gridCol w:w="2835"/>
        <w:gridCol w:w="2610"/>
      </w:tblGrid>
      <w:tr w:rsidR="004A1E58" w:rsidTr="00F940F5">
        <w:trPr>
          <w:trHeight w:val="958"/>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vertAlign w:val="superscript"/>
              </w:rPr>
            </w:pPr>
            <w:r>
              <w:rPr>
                <w:b/>
                <w:i/>
              </w:rPr>
              <w:t>№ п/п</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rPr>
            </w:pPr>
            <w:r>
              <w:rPr>
                <w:b/>
                <w:i/>
              </w:rPr>
              <w:t>Образовательное учреждение</w:t>
            </w:r>
          </w:p>
        </w:tc>
        <w:tc>
          <w:tcPr>
            <w:tcW w:w="1650"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rPr>
            </w:pPr>
            <w:r>
              <w:rPr>
                <w:b/>
                <w:i/>
              </w:rPr>
              <w:t>Наименование или номер групп, классов</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rPr>
            </w:pPr>
            <w:r>
              <w:rPr>
                <w:b/>
                <w:i/>
              </w:rPr>
              <w:t>Возрастная категория обучающихся</w:t>
            </w:r>
          </w:p>
        </w:tc>
        <w:tc>
          <w:tcPr>
            <w:tcW w:w="1666"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rPr>
            </w:pPr>
            <w:r>
              <w:rPr>
                <w:b/>
                <w:i/>
              </w:rPr>
              <w:t>Способ оказания услуги</w:t>
            </w:r>
          </w:p>
        </w:tc>
        <w:tc>
          <w:tcPr>
            <w:tcW w:w="1644"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rPr>
            </w:pPr>
            <w:r>
              <w:rPr>
                <w:b/>
                <w:i/>
              </w:rPr>
              <w:t>Форма и метод обслуживания</w:t>
            </w:r>
          </w:p>
        </w:tc>
        <w:tc>
          <w:tcPr>
            <w:tcW w:w="5445" w:type="dxa"/>
            <w:gridSpan w:val="2"/>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rPr>
            </w:pPr>
            <w:r>
              <w:rPr>
                <w:b/>
                <w:i/>
              </w:rPr>
              <w:t>Время предоставления рационов питания</w:t>
            </w:r>
          </w:p>
          <w:p w:rsidR="004A1E58" w:rsidRDefault="004A1E58" w:rsidP="00F940F5">
            <w:pPr>
              <w:spacing w:before="120"/>
              <w:jc w:val="center"/>
              <w:rPr>
                <w:b/>
                <w:i/>
              </w:rPr>
            </w:pPr>
            <w:r>
              <w:rPr>
                <w:b/>
                <w:i/>
              </w:rPr>
              <w:t>(продукции общественного питания из состава рационов питания)</w:t>
            </w:r>
          </w:p>
        </w:tc>
      </w:tr>
      <w:tr w:rsidR="004A1E58" w:rsidTr="00F940F5">
        <w:trPr>
          <w:trHeight w:val="146"/>
        </w:trPr>
        <w:tc>
          <w:tcPr>
            <w:tcW w:w="566"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926"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650"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587"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666"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644"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283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rPr>
            </w:pPr>
            <w:r>
              <w:rPr>
                <w:b/>
                <w:i/>
              </w:rPr>
              <w:t>завтрак</w:t>
            </w:r>
          </w:p>
        </w:tc>
        <w:tc>
          <w:tcPr>
            <w:tcW w:w="2610"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b/>
                <w:i/>
              </w:rPr>
            </w:pPr>
            <w:r>
              <w:rPr>
                <w:b/>
                <w:i/>
              </w:rPr>
              <w:t>обед</w:t>
            </w:r>
          </w:p>
        </w:tc>
      </w:tr>
      <w:tr w:rsidR="004A1E58" w:rsidTr="00F940F5">
        <w:trPr>
          <w:trHeight w:val="563"/>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1</w:t>
            </w:r>
          </w:p>
        </w:tc>
        <w:tc>
          <w:tcPr>
            <w:tcW w:w="1926" w:type="dxa"/>
            <w:vMerge w:val="restart"/>
            <w:tcBorders>
              <w:top w:val="single" w:sz="4" w:space="0" w:color="000000"/>
              <w:left w:val="single" w:sz="4" w:space="0" w:color="000000"/>
              <w:bottom w:val="single" w:sz="4" w:space="0" w:color="000000"/>
              <w:right w:val="single" w:sz="4" w:space="0" w:color="000000"/>
            </w:tcBorders>
          </w:tcPr>
          <w:p w:rsidR="00A55EC1" w:rsidRDefault="00A55EC1" w:rsidP="00F940F5">
            <w:pPr>
              <w:spacing w:before="120"/>
              <w:jc w:val="center"/>
              <w:rPr>
                <w:i/>
                <w:sz w:val="24"/>
                <w:szCs w:val="24"/>
                <w:vertAlign w:val="superscript"/>
              </w:rPr>
            </w:pPr>
          </w:p>
          <w:p w:rsidR="004A1E58" w:rsidRPr="00986766" w:rsidRDefault="00986766" w:rsidP="00F940F5">
            <w:pPr>
              <w:spacing w:before="120"/>
              <w:jc w:val="center"/>
              <w:rPr>
                <w:b/>
                <w:i/>
                <w:sz w:val="24"/>
                <w:szCs w:val="24"/>
                <w:vertAlign w:val="superscript"/>
              </w:rPr>
            </w:pPr>
            <w:r w:rsidRPr="00986766">
              <w:rPr>
                <w:b/>
                <w:i/>
                <w:sz w:val="24"/>
                <w:szCs w:val="24"/>
                <w:vertAlign w:val="superscript"/>
              </w:rPr>
              <w:t>БОУ СМО «СОШ № 3»</w:t>
            </w:r>
          </w:p>
        </w:tc>
        <w:tc>
          <w:tcPr>
            <w:tcW w:w="1650"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1-4 классы</w:t>
            </w:r>
          </w:p>
        </w:tc>
        <w:tc>
          <w:tcPr>
            <w:tcW w:w="1587"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7-11</w:t>
            </w:r>
          </w:p>
        </w:tc>
        <w:tc>
          <w:tcPr>
            <w:tcW w:w="1666"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Приготовление</w:t>
            </w:r>
          </w:p>
        </w:tc>
        <w:tc>
          <w:tcPr>
            <w:tcW w:w="164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Накрытие стола</w:t>
            </w:r>
          </w:p>
        </w:tc>
        <w:tc>
          <w:tcPr>
            <w:tcW w:w="283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8:30 -12:30</w:t>
            </w:r>
          </w:p>
        </w:tc>
        <w:tc>
          <w:tcPr>
            <w:tcW w:w="2610"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12:30 – 16:00</w:t>
            </w:r>
          </w:p>
        </w:tc>
      </w:tr>
      <w:tr w:rsidR="004A1E58" w:rsidTr="00F940F5">
        <w:trPr>
          <w:trHeight w:val="146"/>
        </w:trPr>
        <w:tc>
          <w:tcPr>
            <w:tcW w:w="566"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926" w:type="dxa"/>
            <w:vMerge/>
            <w:tcBorders>
              <w:top w:val="single" w:sz="4" w:space="0" w:color="000000"/>
              <w:left w:val="single" w:sz="4" w:space="0" w:color="000000"/>
              <w:bottom w:val="single" w:sz="4" w:space="0" w:color="000000"/>
              <w:right w:val="single" w:sz="4" w:space="0" w:color="000000"/>
            </w:tcBorders>
          </w:tcPr>
          <w:p w:rsidR="004A1E58" w:rsidRDefault="004A1E58" w:rsidP="00F940F5"/>
        </w:tc>
        <w:tc>
          <w:tcPr>
            <w:tcW w:w="1650"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5-11 классы</w:t>
            </w:r>
          </w:p>
        </w:tc>
        <w:tc>
          <w:tcPr>
            <w:tcW w:w="1587"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12 и старше</w:t>
            </w:r>
          </w:p>
        </w:tc>
        <w:tc>
          <w:tcPr>
            <w:tcW w:w="1666"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Приготовление</w:t>
            </w:r>
          </w:p>
        </w:tc>
        <w:tc>
          <w:tcPr>
            <w:tcW w:w="164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Накрытие стола</w:t>
            </w:r>
          </w:p>
        </w:tc>
        <w:tc>
          <w:tcPr>
            <w:tcW w:w="283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8:30 -12:30</w:t>
            </w:r>
          </w:p>
        </w:tc>
        <w:tc>
          <w:tcPr>
            <w:tcW w:w="2610"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spacing w:before="120"/>
              <w:jc w:val="center"/>
              <w:rPr>
                <w:i/>
              </w:rPr>
            </w:pPr>
            <w:r>
              <w:rPr>
                <w:i/>
              </w:rPr>
              <w:t>12:30 – 16:00</w:t>
            </w:r>
          </w:p>
        </w:tc>
      </w:tr>
    </w:tbl>
    <w:p w:rsidR="004A1E58" w:rsidRDefault="004A1E58" w:rsidP="004A1E58">
      <w:pPr>
        <w:jc w:val="center"/>
        <w:rPr>
          <w:vertAlign w:val="superscript"/>
        </w:rPr>
      </w:pPr>
    </w:p>
    <w:p w:rsidR="004A1E58" w:rsidRDefault="004A1E58" w:rsidP="004A1E58"/>
    <w:p w:rsidR="004A1E58" w:rsidRDefault="004A1E58" w:rsidP="004A1E58">
      <w:pPr>
        <w:tabs>
          <w:tab w:val="left" w:pos="9720"/>
        </w:tabs>
      </w:pPr>
    </w:p>
    <w:p w:rsidR="004A1E58" w:rsidRDefault="004A1E58" w:rsidP="004A1E58">
      <w:pPr>
        <w:tabs>
          <w:tab w:val="left" w:pos="9720"/>
        </w:tabs>
      </w:pPr>
    </w:p>
    <w:p w:rsidR="004A1E58" w:rsidRDefault="004A1E58" w:rsidP="004A1E58">
      <w:pPr>
        <w:tabs>
          <w:tab w:val="left" w:pos="9720"/>
        </w:tabs>
      </w:pPr>
    </w:p>
    <w:p w:rsidR="004A1E58" w:rsidRDefault="004A1E58" w:rsidP="004A1E58">
      <w:pPr>
        <w:tabs>
          <w:tab w:val="left" w:pos="9720"/>
        </w:tabs>
      </w:pPr>
    </w:p>
    <w:p w:rsidR="004A1E58" w:rsidRDefault="004A1E58" w:rsidP="004A1E58">
      <w:pPr>
        <w:tabs>
          <w:tab w:val="left" w:pos="9720"/>
        </w:tabs>
        <w:jc w:val="right"/>
        <w:rPr>
          <w:b/>
          <w:sz w:val="20"/>
        </w:rPr>
      </w:pPr>
      <w:r>
        <w:rPr>
          <w:b/>
          <w:sz w:val="20"/>
        </w:rPr>
        <w:t>Приложение № 4</w:t>
      </w:r>
    </w:p>
    <w:p w:rsidR="004A1E58" w:rsidRDefault="004A1E58" w:rsidP="004A1E58">
      <w:pPr>
        <w:tabs>
          <w:tab w:val="left" w:pos="9720"/>
        </w:tabs>
        <w:jc w:val="right"/>
        <w:rPr>
          <w:b/>
          <w:sz w:val="20"/>
        </w:rPr>
      </w:pPr>
      <w:r>
        <w:rPr>
          <w:b/>
          <w:sz w:val="20"/>
        </w:rPr>
        <w:t>к Описанию объекта закупки (техническое задание)</w:t>
      </w:r>
    </w:p>
    <w:p w:rsidR="004A1E58" w:rsidRDefault="004A1E58" w:rsidP="004A1E58">
      <w:pPr>
        <w:tabs>
          <w:tab w:val="left" w:pos="9720"/>
        </w:tabs>
        <w:jc w:val="right"/>
        <w:rPr>
          <w:b/>
          <w:sz w:val="20"/>
        </w:rPr>
      </w:pPr>
    </w:p>
    <w:p w:rsidR="004A1E58" w:rsidRDefault="004A1E58" w:rsidP="004A1E58">
      <w:pPr>
        <w:tabs>
          <w:tab w:val="left" w:pos="9720"/>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
        <w:gridCol w:w="519"/>
        <w:gridCol w:w="2140"/>
        <w:gridCol w:w="928"/>
        <w:gridCol w:w="766"/>
        <w:gridCol w:w="766"/>
        <w:gridCol w:w="1059"/>
        <w:gridCol w:w="866"/>
        <w:gridCol w:w="790"/>
        <w:gridCol w:w="798"/>
        <w:gridCol w:w="866"/>
        <w:gridCol w:w="866"/>
        <w:gridCol w:w="866"/>
        <w:gridCol w:w="866"/>
        <w:gridCol w:w="790"/>
        <w:gridCol w:w="853"/>
      </w:tblGrid>
      <w:tr w:rsidR="004A1E58" w:rsidTr="00F940F5">
        <w:trPr>
          <w:trHeight w:val="450"/>
        </w:trPr>
        <w:tc>
          <w:tcPr>
            <w:tcW w:w="15134"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b/>
                <w:sz w:val="20"/>
              </w:rPr>
            </w:pPr>
            <w:bookmarkStart w:id="15" w:name="RANGE!A1:P68"/>
          </w:p>
          <w:p w:rsidR="004A1E58" w:rsidRDefault="004A1E58" w:rsidP="00F940F5">
            <w:pPr>
              <w:jc w:val="center"/>
              <w:rPr>
                <w:b/>
                <w:sz w:val="20"/>
              </w:rPr>
            </w:pPr>
            <w:r>
              <w:rPr>
                <w:b/>
                <w:sz w:val="20"/>
              </w:rPr>
              <w:lastRenderedPageBreak/>
              <w:t>Примерное 10-ти дневное циклическое меню гарантированного горячего питания  (1-4 класс)  завтраки</w:t>
            </w:r>
            <w:bookmarkEnd w:id="15"/>
          </w:p>
        </w:tc>
      </w:tr>
      <w:tr w:rsidR="004A1E58" w:rsidTr="00F940F5">
        <w:trPr>
          <w:trHeight w:val="470"/>
        </w:trPr>
        <w:tc>
          <w:tcPr>
            <w:tcW w:w="15134" w:type="dxa"/>
            <w:gridSpan w:val="16"/>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r>
      <w:tr w:rsidR="004A1E58" w:rsidTr="00F940F5">
        <w:trPr>
          <w:trHeight w:val="804"/>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Сборники рецептур</w:t>
            </w:r>
          </w:p>
        </w:tc>
        <w:tc>
          <w:tcPr>
            <w:tcW w:w="13739" w:type="dxa"/>
            <w:gridSpan w:val="15"/>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Сборник рецептур блюд и кулинарных изделий для обучающихся образовательных организаций / Под ред. В. Р. Кучмы, Москва, 2016;  Сборник технологических нормативов рецептур блюд и кулинарных изделий для дошкольных и школьных ОУ, школ-интернатов, детских домов и детских оздоровительных учреждений. </w:t>
            </w:r>
          </w:p>
        </w:tc>
      </w:tr>
      <w:tr w:rsidR="004A1E58" w:rsidTr="00F940F5">
        <w:trPr>
          <w:trHeight w:val="22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p>
        </w:tc>
      </w:tr>
      <w:tr w:rsidR="004A1E58" w:rsidTr="00F940F5">
        <w:trPr>
          <w:trHeight w:val="321"/>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Номер рецептуры</w:t>
            </w:r>
          </w:p>
        </w:tc>
        <w:tc>
          <w:tcPr>
            <w:tcW w:w="26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День/ Вид Приёма Пищи / Блюдо/ Ингредиент</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Вес блюда</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Белки</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Жиры</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Углеводы</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кКал</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     </w:t>
            </w:r>
          </w:p>
        </w:tc>
        <w:tc>
          <w:tcPr>
            <w:tcW w:w="4241" w:type="dxa"/>
            <w:gridSpan w:val="5"/>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Минеральные вещества (мг)</w:t>
            </w:r>
          </w:p>
        </w:tc>
      </w:tr>
      <w:tr w:rsidR="004A1E58" w:rsidTr="00F940F5">
        <w:trPr>
          <w:trHeight w:val="324"/>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265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B</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C</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A</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Са</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Мg</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Fe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I</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19,410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119,680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513,140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227,230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26,300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3,090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726</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Блины 150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81,030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292,440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100,720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471</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Молоко сгущенное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6,800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30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85,200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0,070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24,920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19,420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91,780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580,810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254,760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370,110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64,410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3,890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Гречка отварная</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28,340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127,100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118,680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117,870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8,220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756"/>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Фрикадельки по-калининградски 90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196,680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16,310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15,850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Какао-напиток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86,630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26,410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497,140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0,172</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287,800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283,550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326,340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50,650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3,930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229</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Омлет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283,960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287,800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261,540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273,390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24,220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2,670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пром</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Зеленый горошек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78,630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0,002</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13,230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54-2гн</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20,950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13,620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69,620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519,510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0,353</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13,520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254,200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455,730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62,140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4,070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Вермишель молочная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8,900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17,630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270,000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7,400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54-21гн</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 с молоком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109,910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32,540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16,920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97,930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555,060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327,510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307,690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63,080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196</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овсяная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15,970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23,380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238,960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304,900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228,790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34,080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0,780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Выпечка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17,520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99,270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598,420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0,582</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376,520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443,910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103,720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Макароны с сыром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23,730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198,520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0,002</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w:t>
            </w:r>
          </w:p>
        </w:tc>
      </w:tr>
      <w:tr w:rsidR="004A1E58" w:rsidTr="00F940F5">
        <w:trPr>
          <w:trHeight w:val="54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54-21з</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Кукуруза консервированная 60/ Салат из моркови с сахаром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195,000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62,400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636"/>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Кофейный напиток злаковый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91,300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0,190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96,230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587,140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0,383</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148,840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410,960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290,420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71,980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588"/>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Запеканка из творога с молоком сгущенным 150/50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13,180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210,110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131,640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282,390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113,720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18,840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w:t>
            </w:r>
          </w:p>
        </w:tc>
      </w:tr>
      <w:tr w:rsidR="004A1E58" w:rsidTr="00F940F5">
        <w:trPr>
          <w:trHeight w:val="588"/>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Кондитерское изделие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12,800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88"/>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Какао-напиток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86,630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7,770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85,350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623,100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0,530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316,810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пшенная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332,200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22,400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590</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Кондитерское изделие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12,800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Чай с лимоном и сахаром </w:t>
            </w:r>
            <w:r>
              <w:rPr>
                <w:sz w:val="20"/>
              </w:rPr>
              <w:lastRenderedPageBreak/>
              <w:t>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9,330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129,060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584,710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0,282</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259,600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365,790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340,870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77,980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936"/>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54-28м</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Биточки куриные с соусом томатным и зеленым горошком 90/20/40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90/20/40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14,560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68,200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289,420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227,600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121,980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10,560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w:t>
            </w:r>
          </w:p>
        </w:tc>
      </w:tr>
      <w:tr w:rsidR="004A1E58" w:rsidTr="00F940F5">
        <w:trPr>
          <w:trHeight w:val="936"/>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245</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 рассыпчатая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87,440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150,650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40,220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3,390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936"/>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54-23гн</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Кофейный напиток с молоком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94,250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0,190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3587"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28,220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31,660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69,620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541,150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0,520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225,690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75,820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5,480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r>
      <w:tr w:rsidR="004A1E58" w:rsidTr="00F940F5">
        <w:trPr>
          <w:trHeight w:val="576"/>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504</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Пельмени с маслом сливочным 180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31,130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437,400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60,220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20,950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36"/>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bl>
    <w:p w:rsidR="004A1E58" w:rsidRDefault="004A1E58" w:rsidP="004A1E58">
      <w:pPr>
        <w:jc w:val="center"/>
        <w:rPr>
          <w:b/>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0"/>
        <w:gridCol w:w="1820"/>
        <w:gridCol w:w="928"/>
        <w:gridCol w:w="766"/>
        <w:gridCol w:w="766"/>
        <w:gridCol w:w="1059"/>
        <w:gridCol w:w="966"/>
        <w:gridCol w:w="666"/>
        <w:gridCol w:w="666"/>
        <w:gridCol w:w="766"/>
        <w:gridCol w:w="666"/>
        <w:gridCol w:w="1285"/>
        <w:gridCol w:w="866"/>
        <w:gridCol w:w="866"/>
        <w:gridCol w:w="866"/>
        <w:gridCol w:w="666"/>
        <w:gridCol w:w="666"/>
      </w:tblGrid>
      <w:tr w:rsidR="004A1E58" w:rsidTr="00F940F5">
        <w:trPr>
          <w:trHeight w:val="450"/>
        </w:trPr>
        <w:tc>
          <w:tcPr>
            <w:tcW w:w="15414"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bookmarkStart w:id="16" w:name="RANGE!A1:R149"/>
            <w:r>
              <w:rPr>
                <w:sz w:val="20"/>
              </w:rPr>
              <w:t xml:space="preserve">Примерное 10-ти дневное циклическое меню гарантированного горячего питания  (1- 4 класс), ОВЗ  </w:t>
            </w:r>
            <w:bookmarkEnd w:id="16"/>
          </w:p>
        </w:tc>
      </w:tr>
      <w:tr w:rsidR="004A1E58" w:rsidTr="00F940F5">
        <w:trPr>
          <w:trHeight w:val="336"/>
        </w:trPr>
        <w:tc>
          <w:tcPr>
            <w:tcW w:w="15414" w:type="dxa"/>
            <w:gridSpan w:val="17"/>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r>
      <w:tr w:rsidR="004A1E58" w:rsidTr="00F940F5">
        <w:trPr>
          <w:trHeight w:val="336"/>
        </w:trPr>
        <w:tc>
          <w:tcPr>
            <w:tcW w:w="15414" w:type="dxa"/>
            <w:gridSpan w:val="17"/>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r>
      <w:tr w:rsidR="004A1E58" w:rsidTr="00F940F5">
        <w:trPr>
          <w:trHeight w:val="804"/>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Сборники рецептур</w:t>
            </w:r>
          </w:p>
        </w:tc>
        <w:tc>
          <w:tcPr>
            <w:tcW w:w="14284" w:type="dxa"/>
            <w:gridSpan w:val="16"/>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ind w:right="281"/>
              <w:jc w:val="center"/>
              <w:rPr>
                <w:b/>
                <w:sz w:val="20"/>
              </w:rPr>
            </w:pPr>
            <w:r>
              <w:rPr>
                <w:b/>
                <w:sz w:val="20"/>
              </w:rPr>
              <w:t>Сборник рецептур блюд и кулинарных изделий для обучающихся образовательных организаций / Под ред. В. Р. Кучмы, Москва, 2016;  Сборник технологических нормативов рецептур блюд и кулинарных изделий для дошкольных и школьных ОУ, школ-интернатов, детских домов и детских оздоровительных учреждений.</w:t>
            </w:r>
          </w:p>
        </w:tc>
      </w:tr>
      <w:tr w:rsidR="004A1E58" w:rsidTr="00F940F5">
        <w:trPr>
          <w:trHeight w:val="321"/>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Номер рецептуры</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День/ Вид Приёма Пищи / Блюдо/ Ингредиент</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Вес блюда</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Белки (г/сут)</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Жиры (г\сут)</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Углеводы (г/сут)</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кКал (г\сут)</w:t>
            </w:r>
          </w:p>
        </w:tc>
        <w:tc>
          <w:tcPr>
            <w:tcW w:w="4049" w:type="dxa"/>
            <w:gridSpan w:val="5"/>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     </w:t>
            </w:r>
          </w:p>
        </w:tc>
        <w:tc>
          <w:tcPr>
            <w:tcW w:w="3930" w:type="dxa"/>
            <w:gridSpan w:val="5"/>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Минеральные вещества (мг)</w:t>
            </w:r>
          </w:p>
        </w:tc>
      </w:tr>
      <w:tr w:rsidR="004A1E58" w:rsidTr="00F940F5">
        <w:trPr>
          <w:trHeight w:val="564"/>
        </w:trPr>
        <w:tc>
          <w:tcPr>
            <w:tcW w:w="1130"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1820"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9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B 1 (мг)</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B 2 (мг)</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C (мг)</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D (мкг)</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A (рет.экв/сут)</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Са (мг)</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 (мг)</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Мg (мг)</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Fe (мг)</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I (мг)</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50,880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205,050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1386,330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0,887</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420,230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663,520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664,970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151,870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7,960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19,410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119,680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513,140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227,230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Блины 150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81,030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100,720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Молоко сгущенное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30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29,060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85,370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873,190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0,587</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209,830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436,290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482,070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125,570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63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Огурцы консервированные без уксуса 60/ Огурцы свежие</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63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вермишелевый на курином бульоне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0,087</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0,870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141,170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7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54-28м</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Ежики куриные с соусом томатным 90/20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22,210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28,680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330,420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83,620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221,980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165,420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53,560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w:t>
            </w:r>
          </w:p>
        </w:tc>
      </w:tr>
      <w:tr w:rsidR="004A1E58" w:rsidTr="00F940F5">
        <w:trPr>
          <w:trHeight w:val="57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Изделия макаронные отварные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244,340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17,650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123,130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24,070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6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свежих плодов (яблоки)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47,690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201,710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1411,390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0,845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6,105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596,660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661,450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24,920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19,420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91,780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580,810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2,575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254,760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370,110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64,410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28,340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127,100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118,680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117,870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75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Фрикадельки по-калининградски 90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196,680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16,310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15,850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415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Какао-напиток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86,630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28,270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109,930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830,580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0,495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3,530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79,020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341,900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291,340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85,710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57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Капуста квашеная/ Салат из огурцов и помидоров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76,430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7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Борщ с капустой и картофелем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5,350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159,360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163,150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42,330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7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Гуляш из отварного мяса  90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15,990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21,170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269,320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0,445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96,590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19,640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w:t>
            </w:r>
          </w:p>
        </w:tc>
      </w:tr>
      <w:tr w:rsidR="004A1E58" w:rsidTr="00F940F5">
        <w:trPr>
          <w:trHeight w:val="57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Рис отварной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29,190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75,550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81,450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20,720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смеси сухофруктов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63,320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46,440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187,170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1308,730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0,652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0,878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39,410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6,010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421,500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660,650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628,700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144,680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26,410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115,530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497,140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0,172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287,800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283,550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326,340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50,650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Омлет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59,160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283,960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287,800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261,540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273,390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пром</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Зеленый горошек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78,630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54-2гн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71,640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811,590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0,523</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35,520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1,560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133,700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377,100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302,360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94,030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76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Огурцы консервированные без уксуса 60/Салат из свежих огурцов</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76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Рассольник ленинградский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9,460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179,980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121,020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54,680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18,870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64"/>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6704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Наггетсы запеченные с томатным соусом 90/20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286,000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0,38</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22,35</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64"/>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Картофель запеченный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28,960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212,010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33,810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564"/>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Кисель ягодный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46,610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52,760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217,790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1419,290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0,753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6,170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428,910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683,430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650,080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150,230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13,620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69,620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519,510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13,520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254,200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455,730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Вермишель молочная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8,900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17,630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270,000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54-21гн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 с молоком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109,910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32,540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34,740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148,170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899,780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22,490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174,710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227,700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364,180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88,090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Салат свекольный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35,280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13,640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684"/>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фасолевый на курином бульоне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80,950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216,530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18,590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624"/>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Котлета куриная с соусом томатным 90/20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18,900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396,440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0,095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114,710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101,020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7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свежих плодов (яблоки)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45,420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45,900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191,860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1480,180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0,852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36,780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6,040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440,700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660,630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146,540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16,920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97,930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555,060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327,510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307,690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овсяная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15,970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23,380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238,960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3,230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304,900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228,790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Выпечка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0,82</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21,480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28,980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93,930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925,120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0,432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33,690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217,500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346,490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352,940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83,460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Зеленый горошек 60/ Салат из помидор</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7,980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из овощей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61,170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54-3р</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Фишбол с соусом томатным 90/20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14,930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292,380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0,307</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Картофельное пюре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22,760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212,440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16,890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84,690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Сок фруктовый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49,080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201,580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1379,150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0,736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36,480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430,400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664,930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678,170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151,960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17,520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99,270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598,420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2,630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376,520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443,910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103,720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Макароны с сыром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23,730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198,520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w:t>
            </w:r>
          </w:p>
        </w:tc>
      </w:tr>
      <w:tr w:rsidR="004A1E58" w:rsidTr="00F940F5">
        <w:trPr>
          <w:trHeight w:val="54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54-21з</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Кукуруза консервированная 60/ Салат из моркови с сахаром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195,000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63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Кофейный напиток злаковый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29,980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31,120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102,310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780,730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0,154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288,410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234,260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48,240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r>
      <w:tr w:rsidR="004A1E58" w:rsidTr="00F940F5">
        <w:trPr>
          <w:trHeight w:val="93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36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Огурцы консервированные без уксуса 60 /Салат из свежих огурцов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гороховый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228,320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125,760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64,590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Плов куриный 240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347,170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135,690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102,070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16,820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Напиток ягодный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48,290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49,000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183,960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1346,220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0,741</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0,862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6,075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661,430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660,550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150,510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7,207</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96,230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587,140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0,383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5,170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148,840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410,960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290,420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71,980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2,397</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Запеканка из творога с молоком сгущенным 150/50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13,180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210,110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2,720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131,640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282,390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113,720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18,840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0,007</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Кондитерское изделие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Какао-напиток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86,630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30,370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87,730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759,080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0,642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33,980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0,905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250,470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370,130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57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Салат из свеклы с солеными огурцами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58,420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38,580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21,440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2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Уха ростовская 200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8,380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14,670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149,820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145,220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43,370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552"/>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Митбол из курицы в томатном соусе 90/20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7,900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246,440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0,001</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28,710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57,020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52"/>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0,001</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плодов сушеных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49,210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201,950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1472,280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0,755</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37,670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425,300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665,520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691,340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7,770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85,350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623,100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316,810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пшенная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332,200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Кондитерское изделие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849,180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0,225</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33,490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5,620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293,300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348,710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95,440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612"/>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Капуста квашеная 60/ Салат Витаминный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          Суп Минестроне</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Гуляш из мяса птицы  90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21,750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13,390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282,480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0,001</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3,990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193,240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36,860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Пюре картофельное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22,760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212,440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84,690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Кисель ягодный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47,140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45,540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209,280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1496,300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40,860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6,105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674,410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677,990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158,620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9,330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129,060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584,710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0,282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3,355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259,600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365,790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340,870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77,980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93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54-28м</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Биточки куриные с соусом томатным и зеленым горошком 90/20/40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90/20/40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14,560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68,200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289,420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0,009</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227,600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121,980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w:t>
            </w:r>
          </w:p>
        </w:tc>
      </w:tr>
      <w:tr w:rsidR="004A1E58" w:rsidTr="00F940F5">
        <w:trPr>
          <w:trHeight w:val="93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245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 рассыпчатая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87,440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150,650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93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54-23гн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Кофейный напиток с молоком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94,250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19,750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36,210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911,590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38,920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308,620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337,120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80,640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r>
      <w:tr w:rsidR="004A1E58" w:rsidTr="00F940F5">
        <w:trPr>
          <w:trHeight w:val="672"/>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Огурцы консервированные без уксуса 60/ Огурцы свежие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Борщ с капустой и картофелем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5,350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159,360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15,980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135,150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62,330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423-2004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Бефстроганов из мяса отварного говядины 90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25,830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3,310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406,710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135,500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128,590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129,140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Рис отварной 150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29,190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81,450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26,720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8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Сок фруктовый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48,006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48,990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202,960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1415,326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36,310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422,510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675,210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661,490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156,620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28,220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31,660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69,620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541,150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225,690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75,820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r>
      <w:tr w:rsidR="004A1E58" w:rsidTr="00F940F5">
        <w:trPr>
          <w:trHeight w:val="57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Пельмени с маслом сливочным 180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31,130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437,400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36"/>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19,786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17,330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133,340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874,176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17,810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202,510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449,520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460,590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94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Салат Мозайка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8,270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163,910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4,650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w:t>
            </w:r>
          </w:p>
        </w:tc>
      </w:tr>
      <w:tr w:rsidR="004A1E58" w:rsidTr="00F940F5">
        <w:trPr>
          <w:trHeight w:val="315"/>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из овощей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10,040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61,170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528"/>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Рагу из мяса птицы (курица) 240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13,666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80,980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379,636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264,880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222,500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w:t>
            </w:r>
          </w:p>
        </w:tc>
      </w:tr>
      <w:tr w:rsidR="004A1E58" w:rsidTr="00F940F5">
        <w:trPr>
          <w:trHeight w:val="57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свежих плодов (яблоки)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30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bl>
    <w:p w:rsidR="004A1E58" w:rsidRDefault="004A1E58" w:rsidP="004A1E58">
      <w:pPr>
        <w:jc w:val="center"/>
        <w:rPr>
          <w:b/>
        </w:rPr>
      </w:pPr>
    </w:p>
    <w:p w:rsidR="004A1E58" w:rsidRDefault="004A1E58" w:rsidP="004A1E58">
      <w:pPr>
        <w:jc w:val="center"/>
        <w:rPr>
          <w:b/>
        </w:rPr>
      </w:pPr>
    </w:p>
    <w:p w:rsidR="004A1E58" w:rsidRDefault="004A1E58" w:rsidP="004A1E5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6"/>
        <w:gridCol w:w="2011"/>
        <w:gridCol w:w="928"/>
        <w:gridCol w:w="783"/>
        <w:gridCol w:w="783"/>
        <w:gridCol w:w="1059"/>
        <w:gridCol w:w="866"/>
        <w:gridCol w:w="774"/>
        <w:gridCol w:w="808"/>
        <w:gridCol w:w="866"/>
        <w:gridCol w:w="866"/>
        <w:gridCol w:w="866"/>
        <w:gridCol w:w="866"/>
        <w:gridCol w:w="774"/>
        <w:gridCol w:w="1488"/>
      </w:tblGrid>
      <w:tr w:rsidR="004A1E58" w:rsidTr="00F940F5">
        <w:trPr>
          <w:trHeight w:val="230"/>
        </w:trPr>
        <w:tc>
          <w:tcPr>
            <w:tcW w:w="1513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1E58" w:rsidRDefault="004A1E58" w:rsidP="00F940F5">
            <w:pPr>
              <w:jc w:val="center"/>
              <w:rPr>
                <w:b/>
                <w:sz w:val="20"/>
              </w:rPr>
            </w:pPr>
            <w:r>
              <w:rPr>
                <w:b/>
                <w:sz w:val="20"/>
              </w:rPr>
              <w:t>Примерное 10-ти дневное циклическое меню гарантированного горячего питания  (5-11 класс)  льготные категории, 1 смена</w:t>
            </w:r>
          </w:p>
        </w:tc>
      </w:tr>
      <w:tr w:rsidR="004A1E58" w:rsidTr="00F940F5">
        <w:trPr>
          <w:trHeight w:val="336"/>
        </w:trPr>
        <w:tc>
          <w:tcPr>
            <w:tcW w:w="15134" w:type="dxa"/>
            <w:gridSpan w:val="15"/>
            <w:vMerge/>
            <w:tcBorders>
              <w:top w:val="single" w:sz="4" w:space="0" w:color="000000"/>
              <w:left w:val="single" w:sz="4" w:space="0" w:color="000000"/>
              <w:bottom w:val="single" w:sz="4" w:space="0" w:color="000000"/>
              <w:right w:val="single" w:sz="4" w:space="0" w:color="000000"/>
            </w:tcBorders>
            <w:shd w:val="clear" w:color="auto" w:fill="auto"/>
            <w:vAlign w:val="center"/>
          </w:tcPr>
          <w:p w:rsidR="004A1E58" w:rsidRDefault="004A1E58" w:rsidP="00F940F5"/>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Сборники рецептур</w:t>
            </w:r>
          </w:p>
        </w:tc>
        <w:tc>
          <w:tcPr>
            <w:tcW w:w="13738" w:type="dxa"/>
            <w:gridSpan w:val="14"/>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Сборник рецептур блюд и кулинарных изделий для обучающихся образовательных организаций / Под ред. В. Р. Кучмы, Москва, 2016;  Сборник технологических нормативов рецептур блюд и кулинарных изделий для дошкольных и школьных ОУ, школ-интернатов, детских домов и детских оздоровительных учреждений. </w:t>
            </w:r>
          </w:p>
        </w:tc>
      </w:tr>
      <w:tr w:rsidR="004A1E58" w:rsidTr="00F940F5">
        <w:trPr>
          <w:trHeight w:val="20"/>
        </w:trPr>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Номер рецептуры</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День/ ВидПриёмаПищи / Блюдо/ Ингредиент</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Вес блюда</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Белки</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Жиры</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Углеводы</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кКал</w:t>
            </w:r>
          </w:p>
        </w:tc>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Витамины (мг)</w:t>
            </w:r>
          </w:p>
        </w:tc>
        <w:tc>
          <w:tcPr>
            <w:tcW w:w="4860" w:type="dxa"/>
            <w:gridSpan w:val="5"/>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Минеральные вещества (мг)</w:t>
            </w:r>
          </w:p>
        </w:tc>
      </w:tr>
      <w:tr w:rsidR="004A1E58" w:rsidTr="00F940F5">
        <w:trPr>
          <w:trHeight w:val="20"/>
        </w:trPr>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2011"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83"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83"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B</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C</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A</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Са</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Р</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Мg</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Fe</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I</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25,890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21,620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173,015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715,520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30,070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281,933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293,803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237,133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3,377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Блины 200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17,640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115,040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402,920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269,333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114,293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124,533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0,267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Молоко сгущенное 30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0,093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27,554</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21,374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98,418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705,898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0,404</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280,127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404,638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67,639</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Гречка отварная 180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5,292</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34,008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152,520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142,416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141,444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9,864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1,792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Фрикадельки по-калининградски 110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9,724</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11,792</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296,348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0,044</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17,941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120,494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17,435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1,628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Какао-напиток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86,630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26,910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15,887</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130,730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548,510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0,176</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405,800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332,370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308,190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39,860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4,060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Омлет  210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283,960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287,800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261,540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273,390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24,220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Зеленый горошек 100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2,867</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0,006</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74,020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512,010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469,530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303,000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87,750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5,079</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0,060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Вермишель молочная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11,130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286,800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305,800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1,069</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0,050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54-21гн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 с молоком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3,690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109,910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32,540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27,933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20,463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103,775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675,070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335,735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314,888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79,600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5,174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0,013</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овсяная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19,963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17,713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358,970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318,125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235,988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0,013</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0,999</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Выпечка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106,270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626,820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0,602</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378,820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452,610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133,020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4,330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0,060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Макароны с сыром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23,730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198,520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0,002</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54,120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0,05</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54-21з</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Кукуруза консервированная 100/ Салат из моркови с сахаром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195,000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Кофейный напиток злаковый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91,300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0,190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Хлеб из муки пшеничной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142,000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18,846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112,888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665,162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0,427</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1,732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175,168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441,838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330,164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64,148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2,748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0,034</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Запеканка из творога с молоком сгущенным 240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12,816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18,348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228,132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0,007</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0,612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157,968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308,868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136,464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14,608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0,024</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Кондитерское изделие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Какао-напиток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86,630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12,095</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8,151</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77,843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640,263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0,548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4,492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357,677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241,567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99,693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0,035</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пшенная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5,152</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5,888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382,030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0,345</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335,800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165,600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80,760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0,035</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Кондитерское изделие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0,773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65,333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32,627</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12,463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141,766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674,131</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0,305</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333,073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400,937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326,842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100,904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6,943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0,060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54-28м</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Биточки куриные с соусом томатным и зеленым горошком 100/20/40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80/20/40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18,531</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4,787</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76,800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361,353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0,031</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298,673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132,247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81,262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13,440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1,955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0,0496364</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 рассыпчатая 180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7,596</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3,216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24,636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104,928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0,004</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120,780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60,264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4,068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54-23гн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Кофейный напиток с молоком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94,250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0,190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31,260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33,610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591,650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252,600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220,810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80,820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504</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Пельмени с маслом сливочным 230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487,900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192,410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65,220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0,150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bl>
    <w:p w:rsidR="004A1E58" w:rsidRDefault="004A1E58" w:rsidP="004A1E5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0"/>
        <w:gridCol w:w="1593"/>
        <w:gridCol w:w="772"/>
        <w:gridCol w:w="766"/>
        <w:gridCol w:w="766"/>
        <w:gridCol w:w="1059"/>
        <w:gridCol w:w="866"/>
        <w:gridCol w:w="666"/>
        <w:gridCol w:w="666"/>
        <w:gridCol w:w="766"/>
        <w:gridCol w:w="666"/>
        <w:gridCol w:w="1285"/>
        <w:gridCol w:w="866"/>
        <w:gridCol w:w="866"/>
        <w:gridCol w:w="766"/>
        <w:gridCol w:w="666"/>
        <w:gridCol w:w="969"/>
      </w:tblGrid>
      <w:tr w:rsidR="004A1E58" w:rsidTr="00F940F5">
        <w:trPr>
          <w:trHeight w:val="230"/>
        </w:trPr>
        <w:tc>
          <w:tcPr>
            <w:tcW w:w="15134"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1E58" w:rsidRDefault="004A1E58" w:rsidP="00F940F5">
            <w:pPr>
              <w:jc w:val="center"/>
              <w:rPr>
                <w:b/>
                <w:sz w:val="20"/>
              </w:rPr>
            </w:pPr>
            <w:bookmarkStart w:id="17" w:name="RANGE!A1:R65"/>
            <w:r>
              <w:rPr>
                <w:b/>
                <w:sz w:val="20"/>
              </w:rPr>
              <w:t>Примерное 10-ти дневное циклическое меню гарантированного горячего питания  (5- 11 класс) льготные категории, 2 смена</w:t>
            </w:r>
            <w:bookmarkEnd w:id="17"/>
          </w:p>
        </w:tc>
      </w:tr>
      <w:tr w:rsidR="004A1E58" w:rsidTr="00F940F5">
        <w:trPr>
          <w:trHeight w:val="336"/>
        </w:trPr>
        <w:tc>
          <w:tcPr>
            <w:tcW w:w="15134" w:type="dxa"/>
            <w:gridSpan w:val="17"/>
            <w:vMerge/>
            <w:tcBorders>
              <w:top w:val="single" w:sz="4" w:space="0" w:color="000000"/>
              <w:left w:val="single" w:sz="4" w:space="0" w:color="000000"/>
              <w:bottom w:val="single" w:sz="4" w:space="0" w:color="000000"/>
              <w:right w:val="single" w:sz="4" w:space="0" w:color="000000"/>
            </w:tcBorders>
            <w:shd w:val="clear" w:color="auto" w:fill="auto"/>
            <w:vAlign w:val="center"/>
          </w:tcPr>
          <w:p w:rsidR="004A1E58" w:rsidRDefault="004A1E58" w:rsidP="00F940F5"/>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Сборники рецептур</w:t>
            </w:r>
          </w:p>
        </w:tc>
        <w:tc>
          <w:tcPr>
            <w:tcW w:w="14004" w:type="dxa"/>
            <w:gridSpan w:val="16"/>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Сборник рецептур блюд и кулинарных изделий для обучающихся образовательных организаций / Под ред. В. Р. Кучмы, Москва, 2016;  Сборник технологических нормативов рецептур блюд и кулинарных изделий для дошкольных и школьных ОУ, школ-интернатов, детских домов и детских оздоровительных учреждений. </w:t>
            </w:r>
          </w:p>
        </w:tc>
      </w:tr>
      <w:tr w:rsidR="004A1E58" w:rsidTr="00F940F5">
        <w:trPr>
          <w:trHeight w:val="20"/>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Номер рецептуры</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День/ Вид Приёма Пищи / Блюдо/ Ингредиент</w:t>
            </w:r>
          </w:p>
        </w:tc>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Вес блюда</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Белки (г/сут)</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Жиры (г\сут)</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Углеводы (г/сут)</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кКал (г\сут)</w:t>
            </w:r>
          </w:p>
        </w:tc>
        <w:tc>
          <w:tcPr>
            <w:tcW w:w="4049" w:type="dxa"/>
            <w:gridSpan w:val="5"/>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     </w:t>
            </w:r>
          </w:p>
        </w:tc>
        <w:tc>
          <w:tcPr>
            <w:tcW w:w="4133" w:type="dxa"/>
            <w:gridSpan w:val="5"/>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Минеральные вещества (мг)</w:t>
            </w:r>
          </w:p>
        </w:tc>
      </w:tr>
      <w:tr w:rsidR="004A1E58" w:rsidTr="00F940F5">
        <w:trPr>
          <w:trHeight w:val="2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1593"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72"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B 1 (мг)</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B 2 (мг)</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C (мг)</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D (мкг)</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A (рет.экв/сут)</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Са (мг)</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 (мг)</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Мg (мг)</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Fe (мг)</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I (мг)</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54-28м</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Ежики куриные с соусом томатным 100/20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24,230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31,290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360,460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0,098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242,160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180,460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58,430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Изделия макаронные отварные 180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3,612</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9,752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293,210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147,756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28,884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1,644</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свежих плодов (яблоки)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Гуляш из отварного мяса  100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12,120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23,520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299,240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0,494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107,320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21,820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0,144</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Рис отварной 180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39,028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184,944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0,072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90,656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97,740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44,864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0,684</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смеси сухофруктов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63,320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6704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Наггетсы запеченные с томатным соусом 100/20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13,64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317,780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0,187</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132,44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124,580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Картофель запеченный 180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4,528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34,752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252,412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0,336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24,680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117,640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102,432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40,572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2,784</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428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Кисель ягодный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Котлета куриная с соусом томатным 100/20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26,700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9,822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490,490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184,667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127,456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112,244</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14,744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0,122</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  180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7,632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5,196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24,660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122,880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17,856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20,264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0,468</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свежих плодов (яблоки)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54-3р</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Фишбол с соусом томатным 100/20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11,722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21,880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20,689</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302,867</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0,381</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121,233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133,378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5,544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0,483</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0,044</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Картофельное пюре 180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5,928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27,312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195,928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0,252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17,268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50,496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101,628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1,236</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0,012</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Сок фруктовый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Плов куриный 280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21,690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18,523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44,317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464,032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0,925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16,917</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151,305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110,082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14,623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2,003</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Напиток ягодный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Компот из плодов </w:t>
            </w:r>
            <w:r>
              <w:rPr>
                <w:sz w:val="20"/>
              </w:rPr>
              <w:lastRenderedPageBreak/>
              <w:t>сушеных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17,380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63,320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318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Митбол из курицы в томатном соусе 100/20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7,380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7,920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256,822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0,511</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12,289</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132,667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23,356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14,744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1,933</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 180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7,632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5,196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24,660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122,880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17,856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73,500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18,264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0,468</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плодов сушеных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6,360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102,400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0,280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151,250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Гуляш из мяса птицы  100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24,396</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22,583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25,366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388,253</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0,001</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228,878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118,418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155,182</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15,051</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1,493</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Пюре картофельное 150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5,928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31,312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195,928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0,252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16,268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50,496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101,628</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29,120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2,236</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0,012</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Кисель ягодный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Второй прием пищи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423-2004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Бефстроганов из мяса отварного говядины 100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28,700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3,678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369,900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0,311</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2,156</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178,556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123,878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141,489</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12,100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Рис отварной 180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35,028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184,944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0,072</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16,8</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10,656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97,740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32,064</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0,684</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Сок фруктовый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Рагу из мяса птицы (курица) 280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432,910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0,011</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0,525</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259,030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219,580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0,047</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Компот из свежих плодов </w:t>
            </w:r>
            <w:r>
              <w:rPr>
                <w:sz w:val="20"/>
              </w:rPr>
              <w:lastRenderedPageBreak/>
              <w:t>(яблоки) 200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200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bl>
    <w:p w:rsidR="004A1E58" w:rsidRDefault="004A1E58" w:rsidP="004A1E5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6"/>
        <w:gridCol w:w="2011"/>
        <w:gridCol w:w="928"/>
        <w:gridCol w:w="783"/>
        <w:gridCol w:w="783"/>
        <w:gridCol w:w="1059"/>
        <w:gridCol w:w="866"/>
        <w:gridCol w:w="774"/>
        <w:gridCol w:w="808"/>
        <w:gridCol w:w="866"/>
        <w:gridCol w:w="866"/>
        <w:gridCol w:w="866"/>
        <w:gridCol w:w="866"/>
        <w:gridCol w:w="774"/>
        <w:gridCol w:w="1488"/>
      </w:tblGrid>
      <w:tr w:rsidR="004A1E58" w:rsidTr="00F940F5">
        <w:trPr>
          <w:trHeight w:val="230"/>
        </w:trPr>
        <w:tc>
          <w:tcPr>
            <w:tcW w:w="1513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1E58" w:rsidRDefault="004A1E58" w:rsidP="00F940F5">
            <w:pPr>
              <w:jc w:val="center"/>
              <w:rPr>
                <w:b/>
                <w:sz w:val="20"/>
              </w:rPr>
            </w:pPr>
            <w:r>
              <w:rPr>
                <w:b/>
                <w:sz w:val="20"/>
              </w:rPr>
              <w:t>Примерное 10-ти дневное циклическое меню гарантированного горячего питания  (5-11 класс) ОВЗ - 2-х разовое питание</w:t>
            </w:r>
          </w:p>
        </w:tc>
      </w:tr>
      <w:tr w:rsidR="004A1E58" w:rsidTr="00F940F5">
        <w:trPr>
          <w:trHeight w:val="336"/>
        </w:trPr>
        <w:tc>
          <w:tcPr>
            <w:tcW w:w="15134" w:type="dxa"/>
            <w:gridSpan w:val="15"/>
            <w:vMerge/>
            <w:tcBorders>
              <w:top w:val="single" w:sz="4" w:space="0" w:color="000000"/>
              <w:left w:val="single" w:sz="4" w:space="0" w:color="000000"/>
              <w:bottom w:val="single" w:sz="4" w:space="0" w:color="000000"/>
              <w:right w:val="single" w:sz="4" w:space="0" w:color="000000"/>
            </w:tcBorders>
            <w:shd w:val="clear" w:color="auto" w:fill="auto"/>
            <w:vAlign w:val="center"/>
          </w:tcPr>
          <w:p w:rsidR="004A1E58" w:rsidRDefault="004A1E58" w:rsidP="00F940F5"/>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Сборники рецептур</w:t>
            </w:r>
          </w:p>
        </w:tc>
        <w:tc>
          <w:tcPr>
            <w:tcW w:w="13738" w:type="dxa"/>
            <w:gridSpan w:val="14"/>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Сборник рецептур блюд и кулинарных изделий для обучающихся образовательных организаций / Под ред. В. Р. Кучмы, Москва, 2016;  Сборник технологических нормативов рецептур блюд и кулинарных изделий для дошкольных и школьных ОУ, школ-интернатов, детских домов и детских оздоровительных учреждений. </w:t>
            </w:r>
          </w:p>
        </w:tc>
      </w:tr>
      <w:tr w:rsidR="004A1E58" w:rsidTr="00F940F5">
        <w:trPr>
          <w:trHeight w:val="20"/>
        </w:trPr>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Номер рецептуры</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День/ ВидПриёмаПищи / Блюдо/ Ингредиент</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Вес блюда</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Белки</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Жиры</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Углеводы</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кКал</w:t>
            </w:r>
          </w:p>
        </w:tc>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Витамины (мг)</w:t>
            </w:r>
          </w:p>
        </w:tc>
        <w:tc>
          <w:tcPr>
            <w:tcW w:w="4860" w:type="dxa"/>
            <w:gridSpan w:val="5"/>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Минеральные вещества (мг)</w:t>
            </w:r>
          </w:p>
        </w:tc>
      </w:tr>
      <w:tr w:rsidR="004A1E58" w:rsidTr="00F940F5">
        <w:trPr>
          <w:trHeight w:val="20"/>
        </w:trPr>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2011"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83"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83"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B</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C</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A</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Са</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Р</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Мg</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Fe</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I</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25,890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21,620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173,015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715,520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30,070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281,933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293,803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237,133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3,377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Блины 200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17,640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115,040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402,920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269,333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114,293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124,533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0,267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Молоко сгущенное 30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2,970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0,093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4,235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35,771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397,930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10,860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160,760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201,030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34,733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вермишелевый на курином бульоне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4,075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15,461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305,600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193,870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126,460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28,963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свежих плодов (яблоки)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27,554</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21,374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98,418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705,898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0,404</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280,127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404,638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67,639</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Гречка отварная 180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5,292</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34,008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152,520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142,416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141,444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9,864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1,792</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Фрикадельки по-калининградски 110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9,724</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11,792</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296,348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0,044</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17,941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120,494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17,435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1,628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Какао-напиток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86,630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10,848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335,320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19,685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54,273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207,908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71,373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27,848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3,748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Борщ с капустой и картофелем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10,688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229,200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54,263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203,938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52,913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23,788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3,138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638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смеси сухофруктов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63,320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26,910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15,887</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130,730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548,510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0,176</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405,800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332,370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308,190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39,860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4,060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Омлет  210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283,960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287,800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261,540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273,390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24,220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Зеленый горошек 100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2,867</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0,006</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61,420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4,228</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12,355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30,985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289,975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135,055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27,588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1,613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Рассольник ленинградский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3,188</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11,825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16,625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220,975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131,275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69,350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23,588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Кисель ягодный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34,098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182,258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875,003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0,443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32,467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331,385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551,815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382,250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116,758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7,567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0,060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74,020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512,010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0,353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469,530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303,000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87,750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5,079</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0,060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Вермишель молочная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11,130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286,800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305,800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1,069</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0,050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54-21гн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 с молоком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3,690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109,910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126,100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32,540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1,010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18,248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108,238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362,993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0,090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18,635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22,385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82,285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79,250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29,008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2,488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фасолевый на курином бульоне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18,088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88,188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270,663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16,275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75,125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58,700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23,238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1,438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свежих плодов (яблоки)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27,933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20,463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103,775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675,070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335,735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314,888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79,600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5,174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0,013</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овсяная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19,963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17,713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29,225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358,970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318,125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235,988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0,013</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0,999</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21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Выпечка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3,953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4,415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36,770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353,675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218,975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108,863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33,463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2,430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из овощей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4,075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12,550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226,875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201,375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76,463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21,463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Сок фруктовый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106,270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626,820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0,602</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378,820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452,610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133,020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4,330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0,060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Макароны с сыром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23,730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198,520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0,002</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54,120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0,05</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54-21з</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Кукуруза консервированная 100/ Салат из моркови с сахаром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195,000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Кофейный напиток злаковый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91,300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0,190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Хлеб из муки пшеничной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142,000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19,455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49,235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394,240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0,078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188,250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158,160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99,138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3,145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гороховый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8,960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17,875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32,225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310,400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188,25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80,738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2,525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Напиток ягодный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41,040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18,846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112,888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665,162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0,427</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1,732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175,168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441,838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330,164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64,148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2,748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0,034</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Запеканка из творога с молоком сгущенным 240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10,700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12,816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18,348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228,132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0,007</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0,612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157,968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308,868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136,464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14,608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0,024</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Кондитерское изделие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415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Какао-напиток на молоке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11,740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86,630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0,160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105,970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10,540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13,480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17,564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313,475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0,318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19,870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129,350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223,863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32,895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3,395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0,038</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Уха ростовская 250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6,180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13,094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168,275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109,35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141,525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54,213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0,038</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плодов сушеных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6,360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151,250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10,220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0,990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w:t>
            </w:r>
            <w:r>
              <w:rPr>
                <w:sz w:val="20"/>
              </w:rPr>
              <w:lastRenderedPageBreak/>
              <w:t>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12,095</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8,151</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77,843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640,263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0,548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4,492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357,677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241,567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99,693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1,861</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0,035</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пшенная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5,152</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5,888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382,030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0,345</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2,392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335,800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165,600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80,760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0,035</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Кондитерское изделие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0,773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18,133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65,333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5,867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22,667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0,427</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54-3гн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с лимоном и сахаром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60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170,400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52,200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11,115</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15,030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57,860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248,500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138,905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9,150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          Суп Минестроне</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10,075</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43,500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179,500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135,125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5,150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Кисель ягодный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0,390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8,140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32,627</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12,463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141,766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674,131</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0,305</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333,073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400,937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326,842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100,904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6,943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0,060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54-28м</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xml:space="preserve">Биточки куриные с соусом томатным и зеленым горошком 100/20/40 </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80/20/40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18,531</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4,787</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76,800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361,353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0,031</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298,673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132,247</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81,262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13,440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1,955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0,0496364</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245</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Каша гречневая рассыпчатая 180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7,596</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3,216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24,636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104,928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0,004</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139,280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120,780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60,264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4,068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54-23гн</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Кофейный напиток с молоком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12,330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94,250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0,190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0,010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40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0,960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113,600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9,200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7,028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34,820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0,080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11,263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166,538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110,313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18,288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2,493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Борщ с капустой и картофелем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6,688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199,200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16,975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11,263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148,938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77,913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6,288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0,113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484</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Сок фруктовый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Завтрак</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31,260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33,610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78,750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591,650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20,530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252,600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220,810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80,820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7,270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504</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Пельмени с маслом сливочным 230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29,100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33,080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49,180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487,900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0,340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10,43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273,110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231,790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192,410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65,220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Чай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5,570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20,950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0,210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из муки пшеничной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1,540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14,000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56,800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0,040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6,600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403</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Фрукт сезонный 100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26,000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0,150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16,000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lastRenderedPageBreak/>
              <w:t> </w:t>
            </w:r>
          </w:p>
        </w:tc>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Обед</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3,083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4,235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32,600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319,205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10,860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208,535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97,013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12,233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1,100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r>
              <w:rPr>
                <w:sz w:val="20"/>
              </w:rPr>
              <w:t>0,000</w:t>
            </w: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99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Суп из овощей 250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250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4,075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12,550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226,875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0,013</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8,500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201,375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76,463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6,463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0,050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451</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Компот из свежих плодов (яблоки) 200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0,130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0,020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13,830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49,530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2,360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0,010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3,560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2,150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1,770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0,470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r w:rsidR="004A1E58" w:rsidTr="00F940F5">
        <w:trPr>
          <w:trHeight w:val="20"/>
        </w:trPr>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19</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Хлеб ржано-пшеничный 20</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20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0,940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0,140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6,220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42,800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3,600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18,400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4,000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rPr>
                <w:sz w:val="20"/>
              </w:rPr>
            </w:pPr>
            <w:r>
              <w:rPr>
                <w:sz w:val="20"/>
              </w:rPr>
              <w:t>0,580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A1E58" w:rsidRDefault="004A1E58" w:rsidP="00F940F5">
            <w:pPr>
              <w:jc w:val="center"/>
              <w:rPr>
                <w:sz w:val="20"/>
              </w:rPr>
            </w:pPr>
          </w:p>
        </w:tc>
      </w:tr>
    </w:tbl>
    <w:p w:rsidR="004A1E58" w:rsidRDefault="004A1E58" w:rsidP="004A1E58">
      <w:pPr>
        <w:jc w:val="center"/>
        <w:rPr>
          <w:b/>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
        <w:gridCol w:w="1669"/>
        <w:gridCol w:w="1288"/>
        <w:gridCol w:w="1425"/>
        <w:gridCol w:w="953"/>
        <w:gridCol w:w="862"/>
        <w:gridCol w:w="872"/>
        <w:gridCol w:w="805"/>
        <w:gridCol w:w="1204"/>
        <w:gridCol w:w="1119"/>
        <w:gridCol w:w="850"/>
        <w:gridCol w:w="993"/>
        <w:gridCol w:w="850"/>
        <w:gridCol w:w="992"/>
        <w:gridCol w:w="1092"/>
        <w:gridCol w:w="236"/>
      </w:tblGrid>
      <w:tr w:rsidR="004A1E58" w:rsidTr="00F940F5">
        <w:trPr>
          <w:trHeight w:val="20"/>
        </w:trPr>
        <w:tc>
          <w:tcPr>
            <w:tcW w:w="336" w:type="dxa"/>
            <w:tcBorders>
              <w:top w:val="single" w:sz="4" w:space="0" w:color="000000"/>
              <w:left w:val="single" w:sz="4" w:space="0" w:color="000000"/>
              <w:bottom w:val="single" w:sz="4" w:space="0" w:color="000000"/>
              <w:right w:val="single" w:sz="4" w:space="0" w:color="000000"/>
            </w:tcBorders>
          </w:tcPr>
          <w:p w:rsidR="004A1E58" w:rsidRDefault="004A1E58" w:rsidP="00F940F5"/>
        </w:tc>
        <w:tc>
          <w:tcPr>
            <w:tcW w:w="15189"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4A1E58" w:rsidRDefault="004A1E58" w:rsidP="00F940F5">
            <w:pPr>
              <w:jc w:val="center"/>
              <w:rPr>
                <w:b/>
              </w:rPr>
            </w:pPr>
            <w:r>
              <w:rPr>
                <w:b/>
              </w:rPr>
              <w:t>Таблица ассортиментных замен блюд при организации питания в общественных учреждениях (1-4 класс) </w:t>
            </w:r>
          </w:p>
        </w:tc>
      </w:tr>
      <w:tr w:rsidR="004A1E58" w:rsidTr="00F940F5">
        <w:trPr>
          <w:trHeight w:val="20"/>
        </w:trPr>
        <w:tc>
          <w:tcPr>
            <w:tcW w:w="336" w:type="dxa"/>
            <w:tcBorders>
              <w:top w:val="single" w:sz="4" w:space="0" w:color="000000"/>
              <w:left w:val="single" w:sz="4" w:space="0" w:color="000000"/>
              <w:bottom w:val="single" w:sz="4" w:space="0" w:color="000000"/>
              <w:right w:val="single" w:sz="4" w:space="0" w:color="000000"/>
            </w:tcBorders>
          </w:tcPr>
          <w:p w:rsidR="004A1E58" w:rsidRDefault="004A1E58" w:rsidP="00F940F5"/>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День по меню</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Прием пищи</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Заменяемое блюдо</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Выход</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Белки</w:t>
            </w:r>
          </w:p>
        </w:tc>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Жиры</w:t>
            </w:r>
          </w:p>
        </w:tc>
        <w:tc>
          <w:tcPr>
            <w:tcW w:w="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Углеводы</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Ккал</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Вариант замены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Выход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Белки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Жиры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Углеводы</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pPr>
            <w:r>
              <w:t>Ккал</w:t>
            </w:r>
          </w:p>
        </w:tc>
      </w:tr>
      <w:tr w:rsidR="004A1E58" w:rsidTr="00F940F5">
        <w:trPr>
          <w:trHeight w:val="20"/>
        </w:trPr>
        <w:tc>
          <w:tcPr>
            <w:tcW w:w="336" w:type="dxa"/>
            <w:tcBorders>
              <w:top w:val="single" w:sz="4" w:space="0" w:color="000000"/>
              <w:left w:val="single" w:sz="4" w:space="0" w:color="000000"/>
              <w:bottom w:val="single" w:sz="4" w:space="0" w:color="000000"/>
              <w:right w:val="single" w:sz="4" w:space="0" w:color="000000"/>
            </w:tcBorders>
          </w:tcPr>
          <w:p w:rsidR="004A1E58" w:rsidRDefault="004A1E58" w:rsidP="00F940F5"/>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День 1 (Понедельник)</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Завтрак</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Блины</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150</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15,0   </w:t>
            </w:r>
          </w:p>
        </w:tc>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12,5   </w:t>
            </w:r>
          </w:p>
        </w:tc>
        <w:tc>
          <w:tcPr>
            <w:tcW w:w="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81,0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292,4   </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Запеканка из творога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150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16,400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12,300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80,030</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282,400</w:t>
            </w:r>
          </w:p>
        </w:tc>
      </w:tr>
      <w:tr w:rsidR="004A1E58" w:rsidTr="00F940F5">
        <w:trPr>
          <w:trHeight w:val="20"/>
        </w:trPr>
        <w:tc>
          <w:tcPr>
            <w:tcW w:w="336" w:type="dxa"/>
            <w:tcBorders>
              <w:top w:val="single" w:sz="4" w:space="0" w:color="000000"/>
              <w:left w:val="single" w:sz="4" w:space="0" w:color="000000"/>
              <w:bottom w:val="single" w:sz="4" w:space="0" w:color="000000"/>
              <w:right w:val="single" w:sz="4" w:space="0" w:color="000000"/>
            </w:tcBorders>
          </w:tcPr>
          <w:p w:rsidR="004A1E58" w:rsidRDefault="004A1E58" w:rsidP="00F940F5"/>
        </w:tc>
        <w:tc>
          <w:tcPr>
            <w:tcW w:w="1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День 3 (Среда)</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Обед</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Наггетсы запеченые с томатным соусом</w:t>
            </w:r>
          </w:p>
        </w:tc>
        <w:tc>
          <w:tcPr>
            <w:tcW w:w="9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A1E58" w:rsidRDefault="004A1E58" w:rsidP="00F940F5">
            <w:pPr>
              <w:jc w:val="center"/>
              <w:rPr>
                <w:sz w:val="20"/>
              </w:rPr>
            </w:pPr>
            <w:r>
              <w:rPr>
                <w:sz w:val="20"/>
              </w:rPr>
              <w:t>75/20</w:t>
            </w:r>
          </w:p>
        </w:tc>
        <w:tc>
          <w:tcPr>
            <w:tcW w:w="8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12,3   </w:t>
            </w:r>
          </w:p>
        </w:tc>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19,8   </w:t>
            </w:r>
          </w:p>
        </w:tc>
        <w:tc>
          <w:tcPr>
            <w:tcW w:w="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8,3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286,0   </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Биточки рубленые куриные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16,1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14,2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13,4   </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277,2   </w:t>
            </w:r>
          </w:p>
        </w:tc>
      </w:tr>
      <w:tr w:rsidR="004A1E58" w:rsidTr="00F940F5">
        <w:trPr>
          <w:trHeight w:val="20"/>
        </w:trPr>
        <w:tc>
          <w:tcPr>
            <w:tcW w:w="336" w:type="dxa"/>
            <w:tcBorders>
              <w:top w:val="single" w:sz="4" w:space="0" w:color="000000"/>
              <w:left w:val="single" w:sz="4" w:space="0" w:color="000000"/>
              <w:bottom w:val="single" w:sz="4" w:space="0" w:color="000000"/>
              <w:right w:val="single" w:sz="4" w:space="0" w:color="000000"/>
            </w:tcBorders>
          </w:tcPr>
          <w:p w:rsidR="004A1E58" w:rsidRDefault="004A1E58" w:rsidP="00F940F5"/>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День 10 (Пятница)</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Завтрак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Пельмени с маслом сливочным</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180</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26,06</w:t>
            </w: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31,13</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40,05</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437,4</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Омлет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18,8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28,25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18,2   </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351,6   </w:t>
            </w:r>
          </w:p>
        </w:tc>
      </w:tr>
      <w:tr w:rsidR="004A1E58" w:rsidTr="00F940F5">
        <w:trPr>
          <w:trHeight w:val="20"/>
        </w:trPr>
        <w:tc>
          <w:tcPr>
            <w:tcW w:w="336" w:type="dxa"/>
            <w:tcBorders>
              <w:top w:val="single" w:sz="4" w:space="0" w:color="000000"/>
              <w:left w:val="single" w:sz="4" w:space="0" w:color="000000"/>
              <w:bottom w:val="single" w:sz="4" w:space="0" w:color="000000"/>
              <w:right w:val="single" w:sz="4" w:space="0" w:color="000000"/>
            </w:tcBorders>
          </w:tcPr>
          <w:p w:rsidR="004A1E58" w:rsidRDefault="004A1E58" w:rsidP="00F940F5"/>
        </w:tc>
        <w:tc>
          <w:tcPr>
            <w:tcW w:w="16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2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95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8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8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2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Зеленый горошек</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60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4,5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22,8   </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78,63</w:t>
            </w:r>
          </w:p>
        </w:tc>
      </w:tr>
      <w:tr w:rsidR="004A1E58" w:rsidTr="00F940F5">
        <w:trPr>
          <w:trHeight w:val="336"/>
        </w:trPr>
        <w:tc>
          <w:tcPr>
            <w:tcW w:w="15310" w:type="dxa"/>
            <w:gridSpan w:val="15"/>
            <w:vMerge w:val="restart"/>
            <w:tcBorders>
              <w:top w:val="single" w:sz="4" w:space="0" w:color="000000"/>
              <w:left w:val="single" w:sz="4" w:space="0" w:color="000000"/>
              <w:bottom w:val="single" w:sz="4" w:space="0" w:color="000000"/>
              <w:right w:val="single" w:sz="4" w:space="0" w:color="000000"/>
            </w:tcBorders>
          </w:tcPr>
          <w:p w:rsidR="004A1E58" w:rsidRDefault="004A1E58" w:rsidP="00F940F5">
            <w:r>
              <w:t>При проведении замен необходимо соблюдать норму отклонения по отдельным приемам пищи +/- 5% при условии, что средний % пищевой ценности за неделю будет соответствовать установленным нормам (п.8.1.2.2. СанПиН 2.3/2.4.3590-20)</w:t>
            </w:r>
          </w:p>
          <w:p w:rsidR="004A1E58" w:rsidRDefault="004A1E58" w:rsidP="00F940F5"/>
        </w:tc>
        <w:tc>
          <w:tcPr>
            <w:tcW w:w="215" w:type="dxa"/>
            <w:tcBorders>
              <w:top w:val="single" w:sz="4" w:space="0" w:color="000000"/>
              <w:left w:val="single" w:sz="4" w:space="0" w:color="000000"/>
              <w:bottom w:val="single" w:sz="4" w:space="0" w:color="000000"/>
              <w:right w:val="single" w:sz="4" w:space="0" w:color="000000"/>
            </w:tcBorders>
          </w:tcPr>
          <w:p w:rsidR="004A1E58" w:rsidRDefault="004A1E58" w:rsidP="00F940F5"/>
        </w:tc>
      </w:tr>
      <w:tr w:rsidR="004A1E58" w:rsidTr="00F940F5">
        <w:trPr>
          <w:trHeight w:val="336"/>
        </w:trPr>
        <w:tc>
          <w:tcPr>
            <w:tcW w:w="15310" w:type="dxa"/>
            <w:gridSpan w:val="15"/>
            <w:vMerge/>
            <w:tcBorders>
              <w:top w:val="single" w:sz="4" w:space="0" w:color="000000"/>
              <w:left w:val="single" w:sz="4" w:space="0" w:color="000000"/>
              <w:bottom w:val="single" w:sz="4" w:space="0" w:color="000000"/>
              <w:right w:val="single" w:sz="4" w:space="0" w:color="000000"/>
            </w:tcBorders>
          </w:tcPr>
          <w:p w:rsidR="004A1E58" w:rsidRDefault="004A1E58" w:rsidP="00F940F5"/>
        </w:tc>
        <w:tc>
          <w:tcPr>
            <w:tcW w:w="215" w:type="dxa"/>
            <w:tcBorders>
              <w:top w:val="single" w:sz="4" w:space="0" w:color="000000"/>
              <w:left w:val="single" w:sz="4" w:space="0" w:color="000000"/>
              <w:bottom w:val="single" w:sz="4" w:space="0" w:color="000000"/>
              <w:right w:val="single" w:sz="4" w:space="0" w:color="000000"/>
            </w:tcBorders>
          </w:tcPr>
          <w:p w:rsidR="004A1E58" w:rsidRDefault="004A1E58" w:rsidP="00F940F5"/>
        </w:tc>
      </w:tr>
    </w:tbl>
    <w:p w:rsidR="004A1E58" w:rsidRDefault="004A1E58" w:rsidP="004A1E58">
      <w:pPr>
        <w:jc w:val="center"/>
        <w:rPr>
          <w:b/>
        </w:rPr>
      </w:pPr>
    </w:p>
    <w:tbl>
      <w:tblPr>
        <w:tblW w:w="15593" w:type="dxa"/>
        <w:tblLayout w:type="fixed"/>
        <w:tblLook w:val="04A0"/>
      </w:tblPr>
      <w:tblGrid>
        <w:gridCol w:w="1588"/>
        <w:gridCol w:w="1036"/>
        <w:gridCol w:w="1204"/>
        <w:gridCol w:w="868"/>
        <w:gridCol w:w="1036"/>
        <w:gridCol w:w="1036"/>
        <w:gridCol w:w="1035"/>
        <w:gridCol w:w="1035"/>
        <w:gridCol w:w="1227"/>
        <w:gridCol w:w="843"/>
        <w:gridCol w:w="1035"/>
        <w:gridCol w:w="1035"/>
        <w:gridCol w:w="1035"/>
        <w:gridCol w:w="1580"/>
      </w:tblGrid>
      <w:tr w:rsidR="004A1E58" w:rsidTr="00467AAA">
        <w:trPr>
          <w:trHeight w:val="20"/>
        </w:trPr>
        <w:tc>
          <w:tcPr>
            <w:tcW w:w="15593"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4A1E58" w:rsidRDefault="004A1E58" w:rsidP="00F940F5">
            <w:pPr>
              <w:jc w:val="center"/>
              <w:rPr>
                <w:b/>
                <w:sz w:val="20"/>
              </w:rPr>
            </w:pPr>
            <w:r>
              <w:rPr>
                <w:b/>
                <w:sz w:val="20"/>
              </w:rPr>
              <w:t>Таблица ассортиментных замен блюд при организации питания в общественных учреждениях (5-11 класс)</w:t>
            </w:r>
          </w:p>
        </w:tc>
      </w:tr>
      <w:tr w:rsidR="004A1E58" w:rsidTr="00467AAA">
        <w:trPr>
          <w:trHeight w:val="20"/>
        </w:trPr>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День по меню</w:t>
            </w:r>
          </w:p>
        </w:tc>
        <w:tc>
          <w:tcPr>
            <w:tcW w:w="1036"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Прием пищи</w:t>
            </w:r>
          </w:p>
        </w:tc>
        <w:tc>
          <w:tcPr>
            <w:tcW w:w="1204"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Заменяемое блюдо</w:t>
            </w:r>
          </w:p>
        </w:tc>
        <w:tc>
          <w:tcPr>
            <w:tcW w:w="868"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Выход</w:t>
            </w:r>
          </w:p>
        </w:tc>
        <w:tc>
          <w:tcPr>
            <w:tcW w:w="1036"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Белки</w:t>
            </w:r>
          </w:p>
        </w:tc>
        <w:tc>
          <w:tcPr>
            <w:tcW w:w="1036"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Жиры</w:t>
            </w:r>
          </w:p>
        </w:tc>
        <w:tc>
          <w:tcPr>
            <w:tcW w:w="1035"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Углеводы</w:t>
            </w:r>
          </w:p>
        </w:tc>
        <w:tc>
          <w:tcPr>
            <w:tcW w:w="1035"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Ккал</w:t>
            </w:r>
          </w:p>
        </w:tc>
        <w:tc>
          <w:tcPr>
            <w:tcW w:w="1227"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Вариант замены</w:t>
            </w:r>
          </w:p>
        </w:tc>
        <w:tc>
          <w:tcPr>
            <w:tcW w:w="843"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Выход</w:t>
            </w:r>
          </w:p>
        </w:tc>
        <w:tc>
          <w:tcPr>
            <w:tcW w:w="1035"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Белки</w:t>
            </w:r>
          </w:p>
        </w:tc>
        <w:tc>
          <w:tcPr>
            <w:tcW w:w="1035"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Жиры</w:t>
            </w:r>
          </w:p>
        </w:tc>
        <w:tc>
          <w:tcPr>
            <w:tcW w:w="1035"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Углеводы</w:t>
            </w:r>
          </w:p>
        </w:tc>
        <w:tc>
          <w:tcPr>
            <w:tcW w:w="1580" w:type="dxa"/>
            <w:tcBorders>
              <w:top w:val="single" w:sz="4" w:space="0" w:color="000000"/>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Ккал</w:t>
            </w:r>
          </w:p>
        </w:tc>
      </w:tr>
      <w:tr w:rsidR="004A1E58" w:rsidTr="00467AAA">
        <w:trPr>
          <w:trHeight w:val="20"/>
        </w:trPr>
        <w:tc>
          <w:tcPr>
            <w:tcW w:w="1588" w:type="dxa"/>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День 1 (Понедельник)</w:t>
            </w:r>
          </w:p>
        </w:tc>
        <w:tc>
          <w:tcPr>
            <w:tcW w:w="1036"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Завтрак</w:t>
            </w:r>
          </w:p>
        </w:tc>
        <w:tc>
          <w:tcPr>
            <w:tcW w:w="1204"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Блины</w:t>
            </w:r>
          </w:p>
        </w:tc>
        <w:tc>
          <w:tcPr>
            <w:tcW w:w="868"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200</w:t>
            </w:r>
          </w:p>
        </w:tc>
        <w:tc>
          <w:tcPr>
            <w:tcW w:w="1036"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20,040</w:t>
            </w:r>
          </w:p>
        </w:tc>
        <w:tc>
          <w:tcPr>
            <w:tcW w:w="1036"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17,640</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115,040</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402,920</w:t>
            </w:r>
          </w:p>
        </w:tc>
        <w:tc>
          <w:tcPr>
            <w:tcW w:w="1227"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Запеканка из творога</w:t>
            </w:r>
          </w:p>
        </w:tc>
        <w:tc>
          <w:tcPr>
            <w:tcW w:w="843"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200</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21,870</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16,400</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106,710</w:t>
            </w:r>
          </w:p>
        </w:tc>
        <w:tc>
          <w:tcPr>
            <w:tcW w:w="1580"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376,530</w:t>
            </w:r>
          </w:p>
        </w:tc>
      </w:tr>
      <w:tr w:rsidR="004A1E58" w:rsidTr="00467AAA">
        <w:trPr>
          <w:trHeight w:val="20"/>
        </w:trPr>
        <w:tc>
          <w:tcPr>
            <w:tcW w:w="1588" w:type="dxa"/>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День 3 (Среда)</w:t>
            </w:r>
          </w:p>
        </w:tc>
        <w:tc>
          <w:tcPr>
            <w:tcW w:w="1036"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Обед</w:t>
            </w:r>
          </w:p>
        </w:tc>
        <w:tc>
          <w:tcPr>
            <w:tcW w:w="1204"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Наггетсы запеченые с томатным соусом</w:t>
            </w:r>
          </w:p>
        </w:tc>
        <w:tc>
          <w:tcPr>
            <w:tcW w:w="868"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75/20</w:t>
            </w:r>
          </w:p>
        </w:tc>
        <w:tc>
          <w:tcPr>
            <w:tcW w:w="1036"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12,3   </w:t>
            </w:r>
          </w:p>
        </w:tc>
        <w:tc>
          <w:tcPr>
            <w:tcW w:w="1036"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19,8   </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8,3   </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 xml:space="preserve">        286,0   </w:t>
            </w:r>
          </w:p>
        </w:tc>
        <w:tc>
          <w:tcPr>
            <w:tcW w:w="1227"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Биточки рубленые куриные</w:t>
            </w:r>
          </w:p>
        </w:tc>
        <w:tc>
          <w:tcPr>
            <w:tcW w:w="843"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100</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 xml:space="preserve">      17,9   </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 xml:space="preserve">       15,8   </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 xml:space="preserve">       14,9   </w:t>
            </w:r>
          </w:p>
        </w:tc>
        <w:tc>
          <w:tcPr>
            <w:tcW w:w="1580"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308,0</w:t>
            </w:r>
          </w:p>
        </w:tc>
      </w:tr>
      <w:tr w:rsidR="004A1E58" w:rsidTr="00467AAA">
        <w:trPr>
          <w:trHeight w:val="20"/>
        </w:trPr>
        <w:tc>
          <w:tcPr>
            <w:tcW w:w="1588" w:type="dxa"/>
            <w:vMerge w:val="restart"/>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День 10 (Пятница)</w:t>
            </w:r>
          </w:p>
        </w:tc>
        <w:tc>
          <w:tcPr>
            <w:tcW w:w="1036" w:type="dxa"/>
            <w:vMerge w:val="restart"/>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Завтрак</w:t>
            </w:r>
          </w:p>
        </w:tc>
        <w:tc>
          <w:tcPr>
            <w:tcW w:w="1204" w:type="dxa"/>
            <w:vMerge w:val="restart"/>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Пельмени с маслом сливочным</w:t>
            </w:r>
          </w:p>
        </w:tc>
        <w:tc>
          <w:tcPr>
            <w:tcW w:w="868" w:type="dxa"/>
            <w:vMerge w:val="restart"/>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230</w:t>
            </w:r>
          </w:p>
        </w:tc>
        <w:tc>
          <w:tcPr>
            <w:tcW w:w="1036" w:type="dxa"/>
            <w:vMerge w:val="restart"/>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29,1</w:t>
            </w:r>
          </w:p>
        </w:tc>
        <w:tc>
          <w:tcPr>
            <w:tcW w:w="1036" w:type="dxa"/>
            <w:vMerge w:val="restart"/>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33,08</w:t>
            </w:r>
          </w:p>
        </w:tc>
        <w:tc>
          <w:tcPr>
            <w:tcW w:w="1035" w:type="dxa"/>
            <w:vMerge w:val="restart"/>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49,18</w:t>
            </w:r>
          </w:p>
        </w:tc>
        <w:tc>
          <w:tcPr>
            <w:tcW w:w="1035" w:type="dxa"/>
            <w:vMerge w:val="restart"/>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487,9</w:t>
            </w:r>
          </w:p>
        </w:tc>
        <w:tc>
          <w:tcPr>
            <w:tcW w:w="1227"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Омлет</w:t>
            </w:r>
          </w:p>
        </w:tc>
        <w:tc>
          <w:tcPr>
            <w:tcW w:w="843"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180</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 xml:space="preserve">      22,5   </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33,9</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 xml:space="preserve">       21,9   </w:t>
            </w:r>
          </w:p>
        </w:tc>
        <w:tc>
          <w:tcPr>
            <w:tcW w:w="1580"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421,2</w:t>
            </w:r>
          </w:p>
        </w:tc>
      </w:tr>
      <w:tr w:rsidR="004A1E58" w:rsidTr="00467AAA">
        <w:trPr>
          <w:trHeight w:val="20"/>
        </w:trPr>
        <w:tc>
          <w:tcPr>
            <w:tcW w:w="1588" w:type="dxa"/>
            <w:vMerge/>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036" w:type="dxa"/>
            <w:vMerge/>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204" w:type="dxa"/>
            <w:vMerge/>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868" w:type="dxa"/>
            <w:vMerge/>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036" w:type="dxa"/>
            <w:vMerge/>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036" w:type="dxa"/>
            <w:vMerge/>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035" w:type="dxa"/>
            <w:vMerge/>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035" w:type="dxa"/>
            <w:vMerge/>
            <w:tcBorders>
              <w:top w:val="nil"/>
              <w:left w:val="single" w:sz="4" w:space="0" w:color="000000"/>
              <w:bottom w:val="single" w:sz="4" w:space="0" w:color="000000"/>
              <w:right w:val="single" w:sz="4" w:space="0" w:color="000000"/>
            </w:tcBorders>
            <w:shd w:val="clear" w:color="auto" w:fill="FFFFFF"/>
            <w:vAlign w:val="center"/>
          </w:tcPr>
          <w:p w:rsidR="004A1E58" w:rsidRDefault="004A1E58" w:rsidP="00F940F5"/>
        </w:tc>
        <w:tc>
          <w:tcPr>
            <w:tcW w:w="1227"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Зеленый горошек</w:t>
            </w:r>
          </w:p>
        </w:tc>
        <w:tc>
          <w:tcPr>
            <w:tcW w:w="843"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 xml:space="preserve">     100   </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 xml:space="preserve">       7,5   </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3,36</w:t>
            </w:r>
          </w:p>
        </w:tc>
        <w:tc>
          <w:tcPr>
            <w:tcW w:w="1035" w:type="dxa"/>
            <w:tcBorders>
              <w:top w:val="nil"/>
              <w:left w:val="nil"/>
              <w:bottom w:val="single" w:sz="4" w:space="0" w:color="000000"/>
              <w:right w:val="single" w:sz="4" w:space="0" w:color="000000"/>
            </w:tcBorders>
            <w:shd w:val="clear" w:color="auto" w:fill="FFFFFF"/>
            <w:vAlign w:val="center"/>
          </w:tcPr>
          <w:p w:rsidR="004A1E58" w:rsidRDefault="004A1E58" w:rsidP="00F940F5">
            <w:pPr>
              <w:rPr>
                <w:sz w:val="20"/>
              </w:rPr>
            </w:pPr>
            <w:r>
              <w:rPr>
                <w:sz w:val="20"/>
              </w:rPr>
              <w:t xml:space="preserve">       38,0   </w:t>
            </w:r>
          </w:p>
        </w:tc>
        <w:tc>
          <w:tcPr>
            <w:tcW w:w="1580" w:type="dxa"/>
            <w:tcBorders>
              <w:top w:val="nil"/>
              <w:left w:val="nil"/>
              <w:bottom w:val="single" w:sz="4" w:space="0" w:color="000000"/>
              <w:right w:val="single" w:sz="4" w:space="0" w:color="000000"/>
            </w:tcBorders>
            <w:shd w:val="clear" w:color="auto" w:fill="FFFFFF"/>
            <w:vAlign w:val="center"/>
          </w:tcPr>
          <w:p w:rsidR="004A1E58" w:rsidRDefault="004A1E58" w:rsidP="00F940F5">
            <w:pPr>
              <w:jc w:val="center"/>
              <w:rPr>
                <w:sz w:val="20"/>
              </w:rPr>
            </w:pPr>
            <w:r>
              <w:rPr>
                <w:sz w:val="20"/>
              </w:rPr>
              <w:t>131,05</w:t>
            </w:r>
          </w:p>
        </w:tc>
      </w:tr>
    </w:tbl>
    <w:p w:rsidR="00EF6539" w:rsidRDefault="00EF6539" w:rsidP="004A1E58">
      <w:pPr>
        <w:tabs>
          <w:tab w:val="left" w:pos="9720"/>
        </w:tabs>
        <w:spacing w:line="0" w:lineRule="atLeast"/>
        <w:jc w:val="right"/>
        <w:rPr>
          <w:b/>
          <w:sz w:val="20"/>
        </w:rPr>
      </w:pPr>
    </w:p>
    <w:p w:rsidR="00EF6539" w:rsidRDefault="00EF6539" w:rsidP="004A1E58">
      <w:pPr>
        <w:tabs>
          <w:tab w:val="left" w:pos="9720"/>
        </w:tabs>
        <w:spacing w:line="0" w:lineRule="atLeast"/>
        <w:jc w:val="right"/>
        <w:rPr>
          <w:b/>
          <w:sz w:val="20"/>
        </w:rPr>
      </w:pPr>
    </w:p>
    <w:p w:rsidR="00EF6539" w:rsidRDefault="00EF6539" w:rsidP="004A1E58">
      <w:pPr>
        <w:tabs>
          <w:tab w:val="left" w:pos="9720"/>
        </w:tabs>
        <w:spacing w:line="0" w:lineRule="atLeast"/>
        <w:jc w:val="right"/>
        <w:rPr>
          <w:b/>
          <w:sz w:val="20"/>
        </w:rPr>
      </w:pPr>
    </w:p>
    <w:p w:rsidR="00B62263" w:rsidRDefault="00B62263" w:rsidP="004A1E58">
      <w:pPr>
        <w:tabs>
          <w:tab w:val="left" w:pos="9720"/>
        </w:tabs>
        <w:spacing w:line="0" w:lineRule="atLeast"/>
        <w:jc w:val="right"/>
        <w:rPr>
          <w:b/>
          <w:sz w:val="20"/>
        </w:rPr>
      </w:pPr>
    </w:p>
    <w:p w:rsidR="00B62263" w:rsidRDefault="00B62263" w:rsidP="004A1E58">
      <w:pPr>
        <w:tabs>
          <w:tab w:val="left" w:pos="9720"/>
        </w:tabs>
        <w:spacing w:line="0" w:lineRule="atLeast"/>
        <w:jc w:val="right"/>
        <w:rPr>
          <w:b/>
          <w:sz w:val="20"/>
        </w:rPr>
      </w:pPr>
    </w:p>
    <w:p w:rsidR="00B62263" w:rsidRDefault="00B62263" w:rsidP="004A1E58">
      <w:pPr>
        <w:tabs>
          <w:tab w:val="left" w:pos="9720"/>
        </w:tabs>
        <w:spacing w:line="0" w:lineRule="atLeast"/>
        <w:jc w:val="right"/>
        <w:rPr>
          <w:b/>
          <w:sz w:val="20"/>
        </w:rPr>
      </w:pPr>
    </w:p>
    <w:p w:rsidR="00B62263" w:rsidRDefault="00B62263" w:rsidP="0012669F">
      <w:pPr>
        <w:tabs>
          <w:tab w:val="left" w:pos="9720"/>
        </w:tabs>
        <w:spacing w:line="0" w:lineRule="atLeast"/>
        <w:rPr>
          <w:b/>
          <w:sz w:val="20"/>
        </w:rPr>
      </w:pPr>
    </w:p>
    <w:p w:rsidR="00B62263" w:rsidRDefault="00B62263" w:rsidP="004A1E58">
      <w:pPr>
        <w:tabs>
          <w:tab w:val="left" w:pos="9720"/>
        </w:tabs>
        <w:spacing w:line="0" w:lineRule="atLeast"/>
        <w:jc w:val="right"/>
        <w:rPr>
          <w:b/>
          <w:sz w:val="20"/>
        </w:rPr>
      </w:pPr>
    </w:p>
    <w:p w:rsidR="004A1E58" w:rsidRDefault="004A1E58" w:rsidP="004A1E58">
      <w:pPr>
        <w:tabs>
          <w:tab w:val="left" w:pos="9720"/>
        </w:tabs>
        <w:spacing w:line="0" w:lineRule="atLeast"/>
        <w:jc w:val="right"/>
        <w:rPr>
          <w:b/>
          <w:sz w:val="20"/>
        </w:rPr>
      </w:pPr>
      <w:r>
        <w:rPr>
          <w:b/>
          <w:sz w:val="20"/>
        </w:rPr>
        <w:t>Приложение № 5</w:t>
      </w:r>
    </w:p>
    <w:p w:rsidR="004A1E58" w:rsidRDefault="004A1E58" w:rsidP="004A1E58">
      <w:pPr>
        <w:tabs>
          <w:tab w:val="left" w:pos="9720"/>
        </w:tabs>
        <w:spacing w:line="0" w:lineRule="atLeast"/>
        <w:jc w:val="right"/>
        <w:rPr>
          <w:b/>
          <w:sz w:val="20"/>
        </w:rPr>
      </w:pPr>
      <w:r>
        <w:rPr>
          <w:b/>
          <w:sz w:val="20"/>
        </w:rPr>
        <w:t>к Описанию объекта закупки (техническое задание)</w:t>
      </w:r>
    </w:p>
    <w:p w:rsidR="004A1E58" w:rsidRDefault="004A1E58" w:rsidP="004A1E58">
      <w:pPr>
        <w:tabs>
          <w:tab w:val="left" w:pos="9720"/>
        </w:tabs>
        <w:spacing w:line="0" w:lineRule="atLeast"/>
        <w:jc w:val="center"/>
      </w:pPr>
      <w:r>
        <w:t xml:space="preserve">Заявка </w:t>
      </w:r>
    </w:p>
    <w:p w:rsidR="004A1E58" w:rsidRDefault="004A1E58" w:rsidP="004A1E58">
      <w:pPr>
        <w:tabs>
          <w:tab w:val="left" w:pos="9720"/>
        </w:tabs>
        <w:spacing w:line="0" w:lineRule="atLeast"/>
        <w:jc w:val="center"/>
      </w:pPr>
      <w:r>
        <w:t>на оказание услуг</w:t>
      </w:r>
    </w:p>
    <w:p w:rsidR="004A1E58" w:rsidRDefault="004A1E58" w:rsidP="004A1E58">
      <w:pPr>
        <w:tabs>
          <w:tab w:val="left" w:pos="9720"/>
        </w:tabs>
        <w:spacing w:line="0" w:lineRule="atLeast"/>
        <w:jc w:val="center"/>
      </w:pPr>
    </w:p>
    <w:p w:rsidR="004A1E58" w:rsidRDefault="004A1E58" w:rsidP="004A1E58">
      <w:pPr>
        <w:tabs>
          <w:tab w:val="left" w:pos="9720"/>
        </w:tabs>
        <w:spacing w:line="0" w:lineRule="atLeast"/>
      </w:pPr>
      <w:r>
        <w:t xml:space="preserve">Предмет контракта: </w:t>
      </w:r>
      <w:r>
        <w:tab/>
      </w:r>
    </w:p>
    <w:p w:rsidR="004A1E58" w:rsidRDefault="004A1E58" w:rsidP="004A1E58">
      <w:pPr>
        <w:tabs>
          <w:tab w:val="left" w:pos="9720"/>
        </w:tabs>
        <w:spacing w:line="0" w:lineRule="atLeast"/>
      </w:pPr>
      <w:r>
        <w:t xml:space="preserve">№ контракта:  </w:t>
      </w:r>
      <w:r>
        <w:tab/>
      </w:r>
    </w:p>
    <w:p w:rsidR="004A1E58" w:rsidRDefault="004A1E58" w:rsidP="004A1E58">
      <w:pPr>
        <w:tabs>
          <w:tab w:val="left" w:pos="9720"/>
        </w:tabs>
        <w:spacing w:line="0" w:lineRule="atLeast"/>
      </w:pPr>
      <w:r>
        <w:t xml:space="preserve">Дата заявки: </w:t>
      </w:r>
      <w:r>
        <w:tab/>
      </w:r>
    </w:p>
    <w:p w:rsidR="004A1E58" w:rsidRDefault="004A1E58" w:rsidP="004A1E58">
      <w:pPr>
        <w:tabs>
          <w:tab w:val="left" w:pos="9720"/>
        </w:tabs>
        <w:spacing w:line="0" w:lineRule="atLeast"/>
      </w:pPr>
      <w:r>
        <w:t xml:space="preserve">Время заявки: </w:t>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3785"/>
        <w:gridCol w:w="1587"/>
        <w:gridCol w:w="4762"/>
        <w:gridCol w:w="1703"/>
        <w:gridCol w:w="1272"/>
        <w:gridCol w:w="1361"/>
      </w:tblGrid>
      <w:tr w:rsidR="004A1E58" w:rsidTr="00F940F5">
        <w:tc>
          <w:tcPr>
            <w:tcW w:w="51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 п/п</w:t>
            </w:r>
          </w:p>
        </w:tc>
        <w:tc>
          <w:tcPr>
            <w:tcW w:w="378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Наименование или номер групп, классов</w:t>
            </w:r>
          </w:p>
        </w:tc>
        <w:tc>
          <w:tcPr>
            <w:tcW w:w="1587"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Возрастная категория обучающихся</w:t>
            </w:r>
            <w:r>
              <w:rPr>
                <w:vertAlign w:val="superscript"/>
              </w:rPr>
              <w:t>4</w:t>
            </w:r>
          </w:p>
        </w:tc>
        <w:tc>
          <w:tcPr>
            <w:tcW w:w="4762"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Адрес предоставления рационов питания</w:t>
            </w:r>
          </w:p>
        </w:tc>
        <w:tc>
          <w:tcPr>
            <w:tcW w:w="170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Дата предоставления рационов</w:t>
            </w:r>
          </w:p>
        </w:tc>
        <w:tc>
          <w:tcPr>
            <w:tcW w:w="1272"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Вид приема пищи</w:t>
            </w:r>
            <w:r>
              <w:rPr>
                <w:vertAlign w:val="superscript"/>
              </w:rPr>
              <w:t>5</w:t>
            </w:r>
          </w:p>
        </w:tc>
        <w:tc>
          <w:tcPr>
            <w:tcW w:w="136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Количество рационов</w:t>
            </w:r>
          </w:p>
        </w:tc>
      </w:tr>
      <w:tr w:rsidR="004A1E58" w:rsidTr="00F940F5">
        <w:trPr>
          <w:trHeight w:val="272"/>
        </w:trPr>
        <w:tc>
          <w:tcPr>
            <w:tcW w:w="51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1</w:t>
            </w:r>
          </w:p>
        </w:tc>
        <w:tc>
          <w:tcPr>
            <w:tcW w:w="378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2</w:t>
            </w:r>
          </w:p>
        </w:tc>
        <w:tc>
          <w:tcPr>
            <w:tcW w:w="1587"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3</w:t>
            </w:r>
          </w:p>
        </w:tc>
        <w:tc>
          <w:tcPr>
            <w:tcW w:w="4762"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4</w:t>
            </w:r>
          </w:p>
        </w:tc>
        <w:tc>
          <w:tcPr>
            <w:tcW w:w="170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5</w:t>
            </w:r>
          </w:p>
        </w:tc>
        <w:tc>
          <w:tcPr>
            <w:tcW w:w="1272"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6</w:t>
            </w:r>
          </w:p>
        </w:tc>
        <w:tc>
          <w:tcPr>
            <w:tcW w:w="136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line="0" w:lineRule="atLeast"/>
              <w:jc w:val="center"/>
            </w:pPr>
            <w:r>
              <w:t>7</w:t>
            </w:r>
          </w:p>
        </w:tc>
      </w:tr>
      <w:tr w:rsidR="004A1E58" w:rsidTr="00F940F5">
        <w:tc>
          <w:tcPr>
            <w:tcW w:w="51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3785"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587"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4762"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70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272"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361"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r>
      <w:tr w:rsidR="004A1E58" w:rsidTr="00F940F5">
        <w:tc>
          <w:tcPr>
            <w:tcW w:w="51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3785"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587"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4762"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70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272"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361"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r>
      <w:tr w:rsidR="004A1E58" w:rsidTr="00F940F5">
        <w:tc>
          <w:tcPr>
            <w:tcW w:w="51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3785"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587"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4762"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70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272"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361"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r>
      <w:tr w:rsidR="004A1E58" w:rsidTr="00F940F5">
        <w:tc>
          <w:tcPr>
            <w:tcW w:w="51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3785"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587"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4762"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70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272"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c>
          <w:tcPr>
            <w:tcW w:w="1361"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line="0" w:lineRule="atLeast"/>
            </w:pPr>
          </w:p>
        </w:tc>
      </w:tr>
    </w:tbl>
    <w:p w:rsidR="004A1E58" w:rsidRDefault="004A1E58" w:rsidP="004A1E58">
      <w:pPr>
        <w:tabs>
          <w:tab w:val="left" w:pos="9720"/>
        </w:tabs>
        <w:spacing w:line="0" w:lineRule="atLeast"/>
      </w:pPr>
    </w:p>
    <w:p w:rsidR="004A1E58" w:rsidRDefault="004A1E58" w:rsidP="004A1E58">
      <w:pPr>
        <w:tabs>
          <w:tab w:val="left" w:pos="1200"/>
        </w:tabs>
      </w:pPr>
      <w:r>
        <w:t xml:space="preserve">Заказчик </w:t>
      </w:r>
    </w:p>
    <w:p w:rsidR="004A1E58" w:rsidRDefault="004A1E58" w:rsidP="004A1E58">
      <w:pPr>
        <w:tabs>
          <w:tab w:val="left" w:pos="1200"/>
        </w:tabs>
      </w:pPr>
      <w:r>
        <w:tab/>
      </w:r>
      <w:r>
        <w:tab/>
      </w:r>
      <w:r>
        <w:tab/>
      </w:r>
      <w:r>
        <w:tab/>
      </w:r>
      <w:r>
        <w:tab/>
      </w:r>
      <w:r>
        <w:tab/>
      </w:r>
      <w:r>
        <w:tab/>
      </w:r>
      <w:r>
        <w:tab/>
      </w:r>
      <w:r>
        <w:tab/>
      </w:r>
      <w:r>
        <w:tab/>
      </w:r>
      <w:r>
        <w:tab/>
      </w:r>
      <w:r>
        <w:tab/>
      </w:r>
      <w:r>
        <w:tab/>
      </w:r>
      <w:r>
        <w:tab/>
      </w:r>
      <w:r>
        <w:tab/>
      </w:r>
    </w:p>
    <w:p w:rsidR="004A1E58" w:rsidRDefault="004A1E58" w:rsidP="004A1E58">
      <w:pPr>
        <w:rPr>
          <w:sz w:val="18"/>
        </w:rPr>
      </w:pPr>
      <w:r>
        <w:rPr>
          <w:sz w:val="16"/>
        </w:rPr>
        <w:t xml:space="preserve">                                </w:t>
      </w:r>
      <w:r>
        <w:rPr>
          <w:sz w:val="20"/>
        </w:rPr>
        <w:t xml:space="preserve"> </w:t>
      </w:r>
      <w:r>
        <w:rPr>
          <w:sz w:val="18"/>
        </w:rPr>
        <w:t>(Ф.И.О.)</w:t>
      </w:r>
      <w:r>
        <w:rPr>
          <w:sz w:val="18"/>
          <w:vertAlign w:val="superscript"/>
        </w:rPr>
        <w:tab/>
      </w:r>
      <w:r>
        <w:rPr>
          <w:sz w:val="18"/>
          <w:vertAlign w:val="superscript"/>
        </w:rPr>
        <w:tab/>
      </w:r>
      <w:r>
        <w:rPr>
          <w:sz w:val="18"/>
          <w:vertAlign w:val="superscript"/>
        </w:rPr>
        <w:tab/>
      </w:r>
      <w:r>
        <w:rPr>
          <w:sz w:val="18"/>
        </w:rPr>
        <w:t xml:space="preserve">                 (подпись, печать)</w:t>
      </w:r>
      <w:r>
        <w:rPr>
          <w:sz w:val="18"/>
          <w:vertAlign w:val="superscript"/>
        </w:rPr>
        <w:tab/>
      </w:r>
    </w:p>
    <w:p w:rsidR="004A1E58" w:rsidRDefault="004A1E58" w:rsidP="004A1E58">
      <w:pPr>
        <w:tabs>
          <w:tab w:val="left" w:pos="9720"/>
        </w:tabs>
        <w:spacing w:line="0" w:lineRule="atLeast"/>
      </w:pPr>
      <w:r>
        <w:tab/>
      </w:r>
    </w:p>
    <w:p w:rsidR="004A1E58" w:rsidRDefault="004A1E58" w:rsidP="004A1E58">
      <w:pPr>
        <w:tabs>
          <w:tab w:val="left" w:pos="9720"/>
        </w:tabs>
        <w:spacing w:line="0" w:lineRule="atLeast"/>
      </w:pPr>
    </w:p>
    <w:p w:rsidR="004A1E58" w:rsidRDefault="004A1E58" w:rsidP="004A1E58">
      <w:pPr>
        <w:tabs>
          <w:tab w:val="left" w:pos="9720"/>
        </w:tabs>
        <w:spacing w:line="0" w:lineRule="atLeast"/>
      </w:pPr>
    </w:p>
    <w:p w:rsidR="004A1E58" w:rsidRDefault="004A1E58" w:rsidP="004A1E58">
      <w:pPr>
        <w:tabs>
          <w:tab w:val="left" w:pos="9720"/>
        </w:tabs>
        <w:spacing w:line="0" w:lineRule="atLeast"/>
      </w:pPr>
      <w:r>
        <w:tab/>
      </w:r>
      <w:r>
        <w:tab/>
      </w:r>
      <w:r>
        <w:tab/>
      </w:r>
      <w:r>
        <w:tab/>
      </w:r>
      <w:r>
        <w:tab/>
      </w:r>
      <w:r>
        <w:tab/>
      </w:r>
      <w:r>
        <w:tab/>
      </w:r>
      <w:r>
        <w:tab/>
      </w:r>
    </w:p>
    <w:p w:rsidR="004A1E58" w:rsidRDefault="004A1E58" w:rsidP="004A1E58">
      <w:pPr>
        <w:tabs>
          <w:tab w:val="left" w:pos="9720"/>
        </w:tabs>
        <w:spacing w:line="0" w:lineRule="atLeast"/>
      </w:pPr>
      <w:r>
        <w:tab/>
      </w:r>
      <w:r>
        <w:tab/>
      </w:r>
      <w:r>
        <w:tab/>
      </w:r>
      <w:r>
        <w:tab/>
      </w:r>
      <w:r>
        <w:tab/>
      </w:r>
      <w:r>
        <w:tab/>
      </w:r>
      <w:r>
        <w:tab/>
      </w:r>
    </w:p>
    <w:p w:rsidR="004A1E58" w:rsidRDefault="004A1E58" w:rsidP="004A1E58">
      <w:pPr>
        <w:tabs>
          <w:tab w:val="left" w:pos="9720"/>
        </w:tabs>
      </w:pPr>
      <w:r>
        <w:tab/>
      </w:r>
      <w:r>
        <w:tab/>
      </w:r>
      <w:r>
        <w:tab/>
      </w:r>
      <w:r>
        <w:tab/>
      </w:r>
      <w:r>
        <w:tab/>
      </w:r>
      <w:r>
        <w:tab/>
      </w:r>
      <w:r>
        <w:tab/>
      </w:r>
      <w:r>
        <w:tab/>
      </w:r>
      <w:r>
        <w:tab/>
      </w:r>
      <w:r>
        <w:tab/>
      </w:r>
      <w:r>
        <w:tab/>
      </w:r>
      <w:r>
        <w:tab/>
      </w:r>
      <w:r>
        <w:tab/>
      </w:r>
      <w:r>
        <w:tab/>
      </w:r>
    </w:p>
    <w:p w:rsidR="004A1E58" w:rsidRDefault="004A1E58" w:rsidP="004A1E58">
      <w:pPr>
        <w:tabs>
          <w:tab w:val="left" w:pos="9720"/>
        </w:tabs>
        <w:rPr>
          <w:sz w:val="16"/>
        </w:rPr>
      </w:pPr>
      <w:r>
        <w:rPr>
          <w:sz w:val="16"/>
          <w:vertAlign w:val="superscript"/>
        </w:rPr>
        <w:t>4</w:t>
      </w:r>
      <w:r>
        <w:rPr>
          <w:sz w:val="16"/>
        </w:rPr>
        <w:t>Варианты: 7-11 лет, 12 лет и старше</w:t>
      </w:r>
    </w:p>
    <w:p w:rsidR="004A1E58" w:rsidRDefault="004A1E58" w:rsidP="004A1E58">
      <w:pPr>
        <w:tabs>
          <w:tab w:val="left" w:pos="9720"/>
        </w:tabs>
        <w:rPr>
          <w:sz w:val="16"/>
        </w:rPr>
      </w:pPr>
      <w:r>
        <w:rPr>
          <w:sz w:val="16"/>
          <w:vertAlign w:val="superscript"/>
        </w:rPr>
        <w:t>5</w:t>
      </w:r>
      <w:r>
        <w:rPr>
          <w:sz w:val="16"/>
        </w:rPr>
        <w:t xml:space="preserve">Варианты: завтрак / обед </w:t>
      </w:r>
    </w:p>
    <w:p w:rsidR="004A1E58" w:rsidRDefault="004A1E58" w:rsidP="004A1E58">
      <w:pPr>
        <w:tabs>
          <w:tab w:val="left" w:pos="9720"/>
        </w:tabs>
        <w:jc w:val="right"/>
        <w:rPr>
          <w:sz w:val="20"/>
        </w:rPr>
      </w:pPr>
    </w:p>
    <w:p w:rsidR="004A1E58" w:rsidRDefault="004A1E58" w:rsidP="004A1E58">
      <w:pPr>
        <w:tabs>
          <w:tab w:val="left" w:pos="9720"/>
        </w:tabs>
        <w:jc w:val="right"/>
        <w:rPr>
          <w:sz w:val="20"/>
        </w:rPr>
      </w:pPr>
    </w:p>
    <w:p w:rsidR="004A1E58" w:rsidRDefault="004A1E58" w:rsidP="004A1E58">
      <w:pPr>
        <w:tabs>
          <w:tab w:val="left" w:pos="9720"/>
        </w:tabs>
        <w:rPr>
          <w:sz w:val="20"/>
        </w:rPr>
      </w:pPr>
    </w:p>
    <w:p w:rsidR="004A1E58" w:rsidRDefault="004A1E58" w:rsidP="004A1E58">
      <w:pPr>
        <w:tabs>
          <w:tab w:val="left" w:pos="9720"/>
        </w:tabs>
        <w:rPr>
          <w:sz w:val="20"/>
        </w:rPr>
      </w:pPr>
    </w:p>
    <w:p w:rsidR="004A1E58" w:rsidRDefault="004A1E58" w:rsidP="004A1E58">
      <w:pPr>
        <w:tabs>
          <w:tab w:val="left" w:pos="9720"/>
        </w:tabs>
        <w:rPr>
          <w:sz w:val="20"/>
        </w:rPr>
      </w:pPr>
    </w:p>
    <w:p w:rsidR="00B62263" w:rsidRDefault="00B62263" w:rsidP="004A1E58">
      <w:pPr>
        <w:tabs>
          <w:tab w:val="left" w:pos="9720"/>
        </w:tabs>
        <w:rPr>
          <w:sz w:val="20"/>
        </w:rPr>
      </w:pPr>
    </w:p>
    <w:p w:rsidR="00B62263" w:rsidRDefault="00B62263" w:rsidP="004A1E58">
      <w:pPr>
        <w:tabs>
          <w:tab w:val="left" w:pos="9720"/>
        </w:tabs>
        <w:rPr>
          <w:sz w:val="20"/>
        </w:rPr>
      </w:pPr>
    </w:p>
    <w:p w:rsidR="00B62263" w:rsidRDefault="00B62263" w:rsidP="004A1E58">
      <w:pPr>
        <w:tabs>
          <w:tab w:val="left" w:pos="9720"/>
        </w:tabs>
        <w:rPr>
          <w:sz w:val="20"/>
        </w:rPr>
      </w:pPr>
    </w:p>
    <w:p w:rsidR="00B62263" w:rsidRDefault="00B62263" w:rsidP="004A1E58">
      <w:pPr>
        <w:tabs>
          <w:tab w:val="left" w:pos="9720"/>
        </w:tabs>
        <w:rPr>
          <w:sz w:val="20"/>
        </w:rPr>
      </w:pPr>
    </w:p>
    <w:p w:rsidR="00B62263" w:rsidRDefault="00B62263" w:rsidP="004A1E58">
      <w:pPr>
        <w:tabs>
          <w:tab w:val="left" w:pos="9720"/>
        </w:tabs>
        <w:rPr>
          <w:sz w:val="20"/>
        </w:rPr>
      </w:pPr>
    </w:p>
    <w:p w:rsidR="004A1E58" w:rsidRDefault="004A1E58" w:rsidP="004A1E58">
      <w:pPr>
        <w:tabs>
          <w:tab w:val="left" w:pos="9720"/>
        </w:tabs>
        <w:jc w:val="right"/>
        <w:rPr>
          <w:b/>
          <w:sz w:val="20"/>
        </w:rPr>
      </w:pPr>
    </w:p>
    <w:p w:rsidR="004A1E58" w:rsidRDefault="004A1E58" w:rsidP="004A1E58">
      <w:pPr>
        <w:tabs>
          <w:tab w:val="left" w:pos="9720"/>
        </w:tabs>
        <w:jc w:val="right"/>
        <w:rPr>
          <w:b/>
          <w:sz w:val="20"/>
        </w:rPr>
      </w:pPr>
      <w:r>
        <w:rPr>
          <w:b/>
          <w:sz w:val="20"/>
        </w:rPr>
        <w:t>Приложение № 6</w:t>
      </w:r>
    </w:p>
    <w:p w:rsidR="004A1E58" w:rsidRDefault="004A1E58" w:rsidP="004A1E58">
      <w:pPr>
        <w:tabs>
          <w:tab w:val="left" w:pos="9720"/>
        </w:tabs>
        <w:jc w:val="right"/>
        <w:rPr>
          <w:b/>
          <w:sz w:val="20"/>
        </w:rPr>
      </w:pPr>
      <w:r>
        <w:rPr>
          <w:b/>
          <w:sz w:val="20"/>
        </w:rPr>
        <w:t>к Описанию объекта закупки (техническое задание)</w:t>
      </w:r>
    </w:p>
    <w:p w:rsidR="004A1E58" w:rsidRDefault="004A1E58" w:rsidP="004A1E58">
      <w:pPr>
        <w:tabs>
          <w:tab w:val="left" w:pos="9720"/>
        </w:tabs>
        <w:jc w:val="right"/>
      </w:pPr>
    </w:p>
    <w:p w:rsidR="004A1E58" w:rsidRDefault="004A1E58" w:rsidP="004A1E58">
      <w:pPr>
        <w:tabs>
          <w:tab w:val="left" w:pos="9720"/>
        </w:tabs>
        <w:jc w:val="center"/>
      </w:pPr>
      <w:r>
        <w:t>Раздаточная ведомость</w:t>
      </w:r>
    </w:p>
    <w:p w:rsidR="004A1E58" w:rsidRDefault="004A1E58" w:rsidP="004A1E58">
      <w:pPr>
        <w:tabs>
          <w:tab w:val="left" w:pos="9720"/>
        </w:tabs>
        <w:jc w:val="center"/>
      </w:pPr>
      <w:r>
        <w:t>на отпуск рационов питания</w:t>
      </w:r>
    </w:p>
    <w:p w:rsidR="004A1E58" w:rsidRDefault="004A1E58" w:rsidP="004A1E58">
      <w:pPr>
        <w:tabs>
          <w:tab w:val="left" w:pos="9720"/>
        </w:tabs>
        <w:jc w:val="center"/>
      </w:pPr>
    </w:p>
    <w:p w:rsidR="004A1E58" w:rsidRDefault="004A1E58" w:rsidP="004A1E58">
      <w:pPr>
        <w:tabs>
          <w:tab w:val="left" w:pos="9720"/>
        </w:tabs>
      </w:pPr>
      <w:r>
        <w:t xml:space="preserve">Наименование Исполнителя: </w:t>
      </w:r>
      <w:r>
        <w:tab/>
      </w:r>
      <w:r>
        <w:tab/>
      </w:r>
    </w:p>
    <w:p w:rsidR="004A1E58" w:rsidRDefault="004A1E58" w:rsidP="004A1E58">
      <w:pPr>
        <w:tabs>
          <w:tab w:val="left" w:pos="9720"/>
        </w:tabs>
      </w:pPr>
      <w:r>
        <w:t xml:space="preserve">Предмет контракта: </w:t>
      </w:r>
      <w:r>
        <w:tab/>
      </w:r>
      <w:r>
        <w:tab/>
      </w:r>
    </w:p>
    <w:p w:rsidR="004A1E58" w:rsidRDefault="004A1E58" w:rsidP="004A1E58">
      <w:pPr>
        <w:tabs>
          <w:tab w:val="left" w:pos="9720"/>
        </w:tabs>
      </w:pPr>
      <w:r>
        <w:t xml:space="preserve">№ контракта: </w:t>
      </w:r>
      <w:r>
        <w:tab/>
      </w:r>
      <w:r>
        <w:tab/>
      </w:r>
    </w:p>
    <w:p w:rsidR="004A1E58" w:rsidRDefault="004A1E58" w:rsidP="004A1E58">
      <w:pPr>
        <w:tabs>
          <w:tab w:val="left" w:pos="9720"/>
        </w:tabs>
      </w:pPr>
      <w:r>
        <w:t xml:space="preserve">Дата составления ведомости: </w:t>
      </w:r>
      <w:r>
        <w:tab/>
      </w:r>
      <w:r>
        <w:tab/>
      </w:r>
    </w:p>
    <w:p w:rsidR="004A1E58" w:rsidRDefault="004A1E58" w:rsidP="004A1E58">
      <w:pPr>
        <w:tabs>
          <w:tab w:val="left" w:pos="9720"/>
        </w:tabs>
      </w:pPr>
      <w:r>
        <w:t xml:space="preserve">Адрес предоставления </w:t>
      </w:r>
    </w:p>
    <w:p w:rsidR="004A1E58" w:rsidRDefault="004A1E58" w:rsidP="004A1E58">
      <w:pPr>
        <w:tabs>
          <w:tab w:val="left" w:pos="9720"/>
        </w:tabs>
      </w:pPr>
      <w:r>
        <w:t xml:space="preserve">рационов питания: </w:t>
      </w:r>
      <w:r>
        <w:tab/>
      </w:r>
      <w:r>
        <w:tab/>
      </w:r>
    </w:p>
    <w:p w:rsidR="004A1E58" w:rsidRDefault="004A1E58" w:rsidP="004A1E58">
      <w:pPr>
        <w:tabs>
          <w:tab w:val="left" w:pos="9720"/>
        </w:tabs>
      </w:pPr>
      <w:r>
        <w:t xml:space="preserve">Способ оказания услуги: </w:t>
      </w:r>
      <w:r>
        <w:tab/>
      </w:r>
      <w:r>
        <w:tab/>
      </w:r>
    </w:p>
    <w:p w:rsidR="004A1E58" w:rsidRDefault="004A1E58" w:rsidP="004A1E58">
      <w:pPr>
        <w:tabs>
          <w:tab w:val="left" w:pos="9720"/>
        </w:tabs>
      </w:pPr>
      <w:r>
        <w:t xml:space="preserve">Форма и метод обслуживания: </w:t>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1689"/>
        <w:gridCol w:w="1658"/>
        <w:gridCol w:w="1208"/>
        <w:gridCol w:w="1273"/>
        <w:gridCol w:w="979"/>
        <w:gridCol w:w="2126"/>
        <w:gridCol w:w="992"/>
        <w:gridCol w:w="1134"/>
        <w:gridCol w:w="1843"/>
        <w:gridCol w:w="1701"/>
      </w:tblGrid>
      <w:tr w:rsidR="004A1E58" w:rsidTr="00F940F5">
        <w:tc>
          <w:tcPr>
            <w:tcW w:w="531"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w:t>
            </w:r>
          </w:p>
          <w:p w:rsidR="004A1E58" w:rsidRDefault="004A1E58" w:rsidP="00F940F5">
            <w:pPr>
              <w:tabs>
                <w:tab w:val="left" w:pos="9720"/>
              </w:tabs>
              <w:jc w:val="center"/>
            </w:pPr>
            <w:r>
              <w:t>п/п</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Наименование или номер групп, классов</w:t>
            </w:r>
          </w:p>
        </w:tc>
        <w:tc>
          <w:tcPr>
            <w:tcW w:w="1658"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Возрастная категория обучающихся</w:t>
            </w:r>
            <w:r>
              <w:rPr>
                <w:vertAlign w:val="superscript"/>
              </w:rPr>
              <w:t>6</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Количество рационов</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Вид приема пищи</w:t>
            </w:r>
            <w:r>
              <w:rPr>
                <w:vertAlign w:val="superscript"/>
              </w:rPr>
              <w:t>7</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Наименования блюд меню</w:t>
            </w:r>
          </w:p>
          <w:p w:rsidR="004A1E58" w:rsidRDefault="004A1E58" w:rsidP="00F940F5">
            <w:pPr>
              <w:tabs>
                <w:tab w:val="left" w:pos="9720"/>
              </w:tabs>
              <w:jc w:val="cente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Вес порции, г</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Общий вес, кг</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Время предоставления</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Подпись должностного лица</w:t>
            </w:r>
          </w:p>
        </w:tc>
      </w:tr>
      <w:tr w:rsidR="004A1E58" w:rsidTr="00F940F5">
        <w:tc>
          <w:tcPr>
            <w:tcW w:w="531"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689"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658"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208"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Заявлено</w:t>
            </w:r>
            <w:r>
              <w:rPr>
                <w:vertAlign w:val="superscript"/>
              </w:rPr>
              <w:t>8</w:t>
            </w:r>
          </w:p>
        </w:tc>
        <w:tc>
          <w:tcPr>
            <w:tcW w:w="127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jc w:val="center"/>
            </w:pPr>
            <w:r>
              <w:t>Отпущено</w:t>
            </w:r>
          </w:p>
        </w:tc>
        <w:tc>
          <w:tcPr>
            <w:tcW w:w="979"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2126"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992"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134"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843"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c>
          <w:tcPr>
            <w:tcW w:w="1701" w:type="dxa"/>
            <w:vMerge/>
            <w:tcBorders>
              <w:top w:val="single" w:sz="4" w:space="0" w:color="000000"/>
              <w:left w:val="single" w:sz="4" w:space="0" w:color="000000"/>
              <w:bottom w:val="single" w:sz="4" w:space="0" w:color="000000"/>
              <w:right w:val="single" w:sz="4" w:space="0" w:color="000000"/>
            </w:tcBorders>
            <w:vAlign w:val="center"/>
          </w:tcPr>
          <w:p w:rsidR="004A1E58" w:rsidRDefault="004A1E58" w:rsidP="00F940F5"/>
        </w:tc>
      </w:tr>
      <w:tr w:rsidR="004A1E58" w:rsidTr="00F940F5">
        <w:trPr>
          <w:trHeight w:val="113"/>
        </w:trPr>
        <w:tc>
          <w:tcPr>
            <w:tcW w:w="5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2</w:t>
            </w:r>
          </w:p>
        </w:tc>
        <w:tc>
          <w:tcPr>
            <w:tcW w:w="1658"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3</w:t>
            </w:r>
          </w:p>
        </w:tc>
        <w:tc>
          <w:tcPr>
            <w:tcW w:w="1208"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4</w:t>
            </w:r>
          </w:p>
        </w:tc>
        <w:tc>
          <w:tcPr>
            <w:tcW w:w="127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5</w:t>
            </w:r>
          </w:p>
        </w:tc>
        <w:tc>
          <w:tcPr>
            <w:tcW w:w="979"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i/>
                <w:sz w:val="18"/>
              </w:rPr>
            </w:pPr>
            <w:r>
              <w:rPr>
                <w:i/>
                <w:sz w:val="18"/>
              </w:rPr>
              <w:t>11</w:t>
            </w:r>
          </w:p>
        </w:tc>
      </w:tr>
      <w:tr w:rsidR="004A1E58" w:rsidTr="00F940F5">
        <w:trPr>
          <w:trHeight w:val="113"/>
        </w:trPr>
        <w:tc>
          <w:tcPr>
            <w:tcW w:w="531"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68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65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20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27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97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184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r>
      <w:tr w:rsidR="004A1E58" w:rsidTr="00F940F5">
        <w:trPr>
          <w:trHeight w:val="113"/>
        </w:trPr>
        <w:tc>
          <w:tcPr>
            <w:tcW w:w="531"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68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65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20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27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97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184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r>
      <w:tr w:rsidR="004A1E58" w:rsidTr="00F940F5">
        <w:trPr>
          <w:trHeight w:val="113"/>
        </w:trPr>
        <w:tc>
          <w:tcPr>
            <w:tcW w:w="531"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68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65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208"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27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979"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c>
          <w:tcPr>
            <w:tcW w:w="1843" w:type="dxa"/>
            <w:tcBorders>
              <w:top w:val="single" w:sz="4" w:space="0" w:color="000000"/>
              <w:left w:val="single" w:sz="4" w:space="0" w:color="000000"/>
              <w:bottom w:val="single" w:sz="4" w:space="0" w:color="000000"/>
              <w:right w:val="single" w:sz="4" w:space="0" w:color="000000"/>
            </w:tcBorders>
          </w:tcPr>
          <w:p w:rsidR="004A1E58" w:rsidRDefault="004A1E58" w:rsidP="00F940F5">
            <w:pPr>
              <w:tabs>
                <w:tab w:val="left" w:pos="9720"/>
              </w:tabs>
              <w:spacing w:before="120"/>
              <w:rPr>
                <w:i/>
                <w:sz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tabs>
                <w:tab w:val="left" w:pos="9720"/>
              </w:tabs>
              <w:spacing w:before="120"/>
              <w:jc w:val="center"/>
              <w:rPr>
                <w:sz w:val="18"/>
              </w:rPr>
            </w:pPr>
          </w:p>
        </w:tc>
      </w:tr>
    </w:tbl>
    <w:p w:rsidR="004A1E58" w:rsidRDefault="004A1E58" w:rsidP="004A1E58">
      <w:pPr>
        <w:tabs>
          <w:tab w:val="left" w:pos="9720"/>
        </w:tabs>
      </w:pPr>
      <w:r>
        <w:t>Исполнитель:</w:t>
      </w:r>
    </w:p>
    <w:p w:rsidR="004A1E58" w:rsidRDefault="004A1E58" w:rsidP="004A1E58">
      <w:pPr>
        <w:tabs>
          <w:tab w:val="left" w:pos="1200"/>
        </w:tabs>
      </w:pPr>
      <w:r>
        <w:tab/>
      </w:r>
      <w:r>
        <w:tab/>
      </w:r>
      <w:r>
        <w:tab/>
      </w:r>
      <w:r>
        <w:tab/>
      </w:r>
      <w:r>
        <w:tab/>
      </w:r>
      <w:r>
        <w:tab/>
      </w:r>
      <w:r>
        <w:tab/>
      </w:r>
      <w:r>
        <w:tab/>
      </w:r>
      <w:r>
        <w:tab/>
      </w:r>
      <w:r>
        <w:tab/>
      </w:r>
      <w:r>
        <w:tab/>
      </w:r>
      <w:r>
        <w:tab/>
      </w:r>
      <w:r>
        <w:tab/>
      </w:r>
      <w:r>
        <w:tab/>
      </w:r>
      <w:r>
        <w:tab/>
      </w:r>
    </w:p>
    <w:p w:rsidR="004A1E58" w:rsidRDefault="004A1E58" w:rsidP="004A1E58">
      <w:pPr>
        <w:tabs>
          <w:tab w:val="left" w:pos="9720"/>
        </w:tabs>
      </w:pPr>
      <w:r>
        <w:rPr>
          <w:sz w:val="16"/>
        </w:rPr>
        <w:t xml:space="preserve">               (Ф.И.О.)                               </w:t>
      </w:r>
      <w:r>
        <w:rPr>
          <w:sz w:val="18"/>
        </w:rPr>
        <w:t xml:space="preserve">         (подпись, печать</w:t>
      </w:r>
      <w:r>
        <w:rPr>
          <w:sz w:val="18"/>
          <w:vertAlign w:val="superscript"/>
        </w:rPr>
        <w:t>9</w:t>
      </w:r>
      <w:r>
        <w:rPr>
          <w:sz w:val="18"/>
        </w:rPr>
        <w:t>)</w:t>
      </w:r>
    </w:p>
    <w:p w:rsidR="004A1E58" w:rsidRDefault="004A1E58" w:rsidP="004A1E58">
      <w:pPr>
        <w:tabs>
          <w:tab w:val="left" w:pos="9720"/>
        </w:tabs>
      </w:pPr>
      <w:r>
        <w:tab/>
      </w:r>
    </w:p>
    <w:p w:rsidR="004A1E58" w:rsidRDefault="004A1E58" w:rsidP="004A1E58">
      <w:pPr>
        <w:tabs>
          <w:tab w:val="left" w:pos="9720"/>
        </w:tabs>
      </w:pPr>
      <w:r>
        <w:t xml:space="preserve">Заказчик </w:t>
      </w:r>
    </w:p>
    <w:p w:rsidR="004A1E58" w:rsidRDefault="004A1E58" w:rsidP="004A1E58">
      <w:pPr>
        <w:tabs>
          <w:tab w:val="left" w:pos="9720"/>
        </w:tabs>
      </w:pPr>
    </w:p>
    <w:p w:rsidR="004A1E58" w:rsidRDefault="004A1E58" w:rsidP="004A1E58">
      <w:pPr>
        <w:tabs>
          <w:tab w:val="left" w:pos="5715"/>
          <w:tab w:val="left" w:pos="9105"/>
        </w:tabs>
      </w:pPr>
      <w:r>
        <w:tab/>
      </w:r>
      <w:r>
        <w:tab/>
      </w:r>
    </w:p>
    <w:p w:rsidR="004A1E58" w:rsidRDefault="004A1E58" w:rsidP="004A1E58">
      <w:pPr>
        <w:tabs>
          <w:tab w:val="left" w:pos="6630"/>
        </w:tabs>
        <w:ind w:firstLine="708"/>
        <w:rPr>
          <w:vertAlign w:val="superscript"/>
        </w:rPr>
      </w:pPr>
      <w:r>
        <w:rPr>
          <w:sz w:val="16"/>
        </w:rPr>
        <w:t xml:space="preserve">                             (Ф.И.О.)                               </w:t>
      </w:r>
      <w:r>
        <w:rPr>
          <w:sz w:val="18"/>
        </w:rPr>
        <w:t xml:space="preserve">         </w:t>
      </w:r>
      <w:r>
        <w:rPr>
          <w:sz w:val="18"/>
        </w:rPr>
        <w:tab/>
        <w:t>(подпись, печать)</w:t>
      </w:r>
      <w:r>
        <w:tab/>
      </w:r>
      <w:r>
        <w:tab/>
      </w:r>
      <w:r>
        <w:tab/>
      </w:r>
    </w:p>
    <w:p w:rsidR="004A1E58" w:rsidRDefault="004A1E58" w:rsidP="004A1E58">
      <w:pPr>
        <w:tabs>
          <w:tab w:val="left" w:pos="9720"/>
        </w:tabs>
        <w:rPr>
          <w:sz w:val="18"/>
          <w:vertAlign w:val="superscript"/>
        </w:rPr>
      </w:pPr>
    </w:p>
    <w:p w:rsidR="004A1E58" w:rsidRDefault="004A1E58" w:rsidP="004A1E58">
      <w:pPr>
        <w:tabs>
          <w:tab w:val="left" w:pos="9720"/>
        </w:tabs>
        <w:rPr>
          <w:sz w:val="18"/>
          <w:vertAlign w:val="superscript"/>
        </w:rPr>
      </w:pPr>
    </w:p>
    <w:p w:rsidR="004A1E58" w:rsidRDefault="004A1E58" w:rsidP="004A1E58">
      <w:pPr>
        <w:tabs>
          <w:tab w:val="left" w:pos="9720"/>
        </w:tabs>
      </w:pPr>
      <w:r>
        <w:rPr>
          <w:sz w:val="18"/>
          <w:vertAlign w:val="superscript"/>
        </w:rPr>
        <w:t xml:space="preserve"> 6</w:t>
      </w:r>
      <w:r>
        <w:rPr>
          <w:sz w:val="18"/>
        </w:rPr>
        <w:t>Варианты: 7-11 лет, 12 лет и старше</w:t>
      </w:r>
    </w:p>
    <w:p w:rsidR="004A1E58" w:rsidRDefault="004A1E58" w:rsidP="004A1E58">
      <w:pPr>
        <w:tabs>
          <w:tab w:val="left" w:pos="9720"/>
        </w:tabs>
        <w:rPr>
          <w:sz w:val="18"/>
        </w:rPr>
      </w:pPr>
      <w:r>
        <w:rPr>
          <w:sz w:val="18"/>
          <w:vertAlign w:val="superscript"/>
        </w:rPr>
        <w:t xml:space="preserve"> 7</w:t>
      </w:r>
      <w:r>
        <w:rPr>
          <w:sz w:val="18"/>
        </w:rPr>
        <w:t xml:space="preserve">Варианты: завтрак /  обед </w:t>
      </w:r>
    </w:p>
    <w:p w:rsidR="004A1E58" w:rsidRDefault="004A1E58" w:rsidP="004A1E58">
      <w:pPr>
        <w:tabs>
          <w:tab w:val="left" w:pos="9720"/>
        </w:tabs>
        <w:rPr>
          <w:sz w:val="18"/>
        </w:rPr>
      </w:pPr>
      <w:r>
        <w:rPr>
          <w:sz w:val="18"/>
        </w:rPr>
        <w:t xml:space="preserve"> </w:t>
      </w:r>
      <w:r>
        <w:rPr>
          <w:sz w:val="18"/>
          <w:vertAlign w:val="superscript"/>
        </w:rPr>
        <w:t>8</w:t>
      </w:r>
      <w:r>
        <w:rPr>
          <w:sz w:val="18"/>
        </w:rPr>
        <w:t>Согласно Заявке Заказчика услуг</w:t>
      </w:r>
    </w:p>
    <w:p w:rsidR="00B62263" w:rsidRDefault="00B62263" w:rsidP="004A1E58">
      <w:pPr>
        <w:tabs>
          <w:tab w:val="left" w:pos="9720"/>
        </w:tabs>
        <w:rPr>
          <w:sz w:val="18"/>
        </w:rPr>
      </w:pPr>
    </w:p>
    <w:p w:rsidR="00B62263" w:rsidRDefault="00B62263" w:rsidP="004A1E58">
      <w:pPr>
        <w:tabs>
          <w:tab w:val="left" w:pos="9720"/>
        </w:tabs>
        <w:rPr>
          <w:sz w:val="18"/>
        </w:rPr>
      </w:pPr>
    </w:p>
    <w:p w:rsidR="00B62263" w:rsidRDefault="00B62263" w:rsidP="004A1E58">
      <w:pPr>
        <w:tabs>
          <w:tab w:val="left" w:pos="9720"/>
        </w:tabs>
        <w:rPr>
          <w:sz w:val="18"/>
        </w:rPr>
      </w:pPr>
    </w:p>
    <w:p w:rsidR="004A1E58" w:rsidRDefault="004A1E58" w:rsidP="004A1E58">
      <w:pPr>
        <w:tabs>
          <w:tab w:val="left" w:pos="9720"/>
        </w:tabs>
      </w:pPr>
      <w:r>
        <w:rPr>
          <w:sz w:val="18"/>
          <w:vertAlign w:val="superscript"/>
        </w:rPr>
        <w:lastRenderedPageBreak/>
        <w:t xml:space="preserve"> 9</w:t>
      </w:r>
      <w:r>
        <w:rPr>
          <w:sz w:val="18"/>
        </w:rPr>
        <w:t>При наличии</w:t>
      </w:r>
      <w:r>
        <w:tab/>
      </w:r>
      <w:r>
        <w:tab/>
      </w:r>
      <w:r>
        <w:tab/>
      </w:r>
      <w:r>
        <w:tab/>
      </w:r>
      <w:r>
        <w:tab/>
      </w:r>
    </w:p>
    <w:p w:rsidR="004A1E58" w:rsidRDefault="004A1E58" w:rsidP="004A1E58">
      <w:pPr>
        <w:tabs>
          <w:tab w:val="left" w:pos="9720"/>
        </w:tabs>
      </w:pPr>
    </w:p>
    <w:p w:rsidR="004A1E58" w:rsidRDefault="004A1E58" w:rsidP="004A1E58">
      <w:pPr>
        <w:jc w:val="right"/>
        <w:rPr>
          <w:sz w:val="20"/>
        </w:rPr>
      </w:pPr>
    </w:p>
    <w:p w:rsidR="004A1E58" w:rsidRDefault="004A1E58" w:rsidP="004A1E58">
      <w:pPr>
        <w:jc w:val="right"/>
        <w:rPr>
          <w:b/>
          <w:sz w:val="20"/>
        </w:rPr>
      </w:pPr>
      <w:r>
        <w:rPr>
          <w:b/>
          <w:sz w:val="20"/>
        </w:rPr>
        <w:t>Приложение № 7</w:t>
      </w:r>
    </w:p>
    <w:p w:rsidR="004A1E58" w:rsidRDefault="004A1E58" w:rsidP="004A1E58">
      <w:pPr>
        <w:jc w:val="right"/>
        <w:rPr>
          <w:b/>
          <w:sz w:val="20"/>
        </w:rPr>
      </w:pPr>
      <w:r>
        <w:rPr>
          <w:b/>
          <w:sz w:val="20"/>
        </w:rPr>
        <w:t>к Описанию объекта закупки (техническое задание)</w:t>
      </w:r>
    </w:p>
    <w:p w:rsidR="004A1E58" w:rsidRDefault="004A1E58" w:rsidP="004A1E58">
      <w:pPr>
        <w:jc w:val="right"/>
        <w:rPr>
          <w:sz w:val="20"/>
        </w:rPr>
      </w:pPr>
    </w:p>
    <w:p w:rsidR="004A1E58" w:rsidRDefault="004A1E58" w:rsidP="004A1E58">
      <w:pPr>
        <w:contextualSpacing/>
        <w:jc w:val="center"/>
        <w:rPr>
          <w:sz w:val="20"/>
        </w:rPr>
      </w:pPr>
      <w:r>
        <w:rPr>
          <w:sz w:val="20"/>
        </w:rPr>
        <w:t xml:space="preserve">Перечень пищевой продукции, </w:t>
      </w:r>
    </w:p>
    <w:p w:rsidR="004A1E58" w:rsidRDefault="004A1E58" w:rsidP="004A1E58">
      <w:pPr>
        <w:contextualSpacing/>
        <w:jc w:val="center"/>
        <w:rPr>
          <w:sz w:val="20"/>
        </w:rPr>
      </w:pPr>
      <w:r>
        <w:rPr>
          <w:sz w:val="20"/>
        </w:rPr>
        <w:t>используемой при оказании услуг, требования о соответствии ее характеристик государственным стандартам</w:t>
      </w:r>
    </w:p>
    <w:p w:rsidR="004A1E58" w:rsidRDefault="004A1E58" w:rsidP="004A1E58">
      <w:pPr>
        <w:contextualSpacing/>
        <w:jc w:val="cente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5231"/>
        <w:gridCol w:w="8455"/>
      </w:tblGrid>
      <w:tr w:rsidR="004A1E58" w:rsidTr="00F940F5">
        <w:trPr>
          <w:trHeight w:val="457"/>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jc w:val="center"/>
              <w:rPr>
                <w:sz w:val="20"/>
              </w:rPr>
            </w:pPr>
            <w:r>
              <w:rPr>
                <w:sz w:val="20"/>
              </w:rPr>
              <w:t>№ п/п</w:t>
            </w: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jc w:val="center"/>
              <w:rPr>
                <w:sz w:val="20"/>
              </w:rPr>
            </w:pPr>
            <w:r>
              <w:rPr>
                <w:sz w:val="20"/>
              </w:rPr>
              <w:t>Наименование пищевой продукции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jc w:val="center"/>
              <w:rPr>
                <w:sz w:val="20"/>
              </w:rPr>
            </w:pPr>
            <w:r>
              <w:rPr>
                <w:sz w:val="20"/>
              </w:rPr>
              <w:t>Характеристики пищевой продукции должны соответствовать</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tcPr>
          <w:p w:rsidR="004A1E58" w:rsidRDefault="004A1E58" w:rsidP="00F940F5">
            <w:pPr>
              <w:contextualSpacing/>
              <w:rPr>
                <w:sz w:val="20"/>
              </w:rPr>
            </w:pPr>
            <w:r>
              <w:rPr>
                <w:sz w:val="20"/>
              </w:rPr>
              <w:t>Абрикосы свежие (не ниже 2 сорта)</w:t>
            </w:r>
          </w:p>
        </w:tc>
        <w:tc>
          <w:tcPr>
            <w:tcW w:w="8455" w:type="dxa"/>
            <w:tcBorders>
              <w:top w:val="single" w:sz="4" w:space="0" w:color="000000"/>
              <w:left w:val="single" w:sz="4" w:space="0" w:color="000000"/>
              <w:bottom w:val="single" w:sz="4" w:space="0" w:color="000000"/>
              <w:right w:val="single" w:sz="4" w:space="0" w:color="000000"/>
            </w:tcBorders>
          </w:tcPr>
          <w:p w:rsidR="004A1E58" w:rsidRDefault="004A1E58" w:rsidP="00F940F5">
            <w:pPr>
              <w:contextualSpacing/>
              <w:rPr>
                <w:sz w:val="20"/>
              </w:rPr>
            </w:pPr>
            <w:r>
              <w:rPr>
                <w:sz w:val="20"/>
              </w:rPr>
              <w:t>ГОСТ 32787-2014. Абрикосы свежие.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Абрикосы свежие (не ниже 2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Абрикосы сушеные без косточки (курага)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32896-2014. Фрукты сушеные. Общие технические условия. Дата введения 02.02.2015.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Апельсины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34307-2017. Плоды цитрусовых.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Апельсины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Арбузы продовольственные свежие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7177-2022 Арбузы продовольственные свежие. Технические условия. Дата введения 01.03.2023.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Ацидофилин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32926-2014. Межгосударственный стандарт. Ацидофилин для детского питания.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Ацидофилин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Баклажаны свежие (не ниже 2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31821-2022. Баклажаны свежие, реализуемые в розничной торговле. Технические условия*. Дата введения 01.03.2023.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Баклажаны свежие (не ниже 2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Бананы свежие (не ниже 1 класса)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Брусника быстрозамороженная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33823-2016. Фрукты быстрозамороженные. Общие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Брусника быстрозамороженная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Ванилин</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16599-71. Ванилин. Технические условия. Дата введения 01.07.1971.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Ванильный сахар</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Варенье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34113-2017. Варенье. Общие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Вареники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Вафли в ассортименте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14031-2014. Вафли.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Вафли в ассортименте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Ветчина вареная для детского (дошкольного и </w:t>
            </w:r>
            <w:r>
              <w:rPr>
                <w:sz w:val="20"/>
              </w:rPr>
              <w:lastRenderedPageBreak/>
              <w:t>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lastRenderedPageBreak/>
              <w:t xml:space="preserve">ГОСТ Р 54753-2011. Ветчина вареная в оболочке для детского питания. Технические условия. </w:t>
            </w:r>
            <w:r>
              <w:rPr>
                <w:sz w:val="20"/>
              </w:rPr>
              <w:lastRenderedPageBreak/>
              <w:t>Дата введения 01.01.2013.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Ветчина вареная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Виноград свежий </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32786-2014. Виноград столовый свежий.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Виноград свежий столовый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Виноград сушеный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6882-88. Виноград сушеный. Технические условия. Дата введения 01.01.1989.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Вишня быстрозамороженная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33823-2016. Фрукты быстрозамороженные. Общие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Вода питьевая, расфасованная в емкости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32220-2013. Вода питьевая, расфасованная в емкости. Общие технические условия. Дата введения 01.07.2015.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Горох шлифованный: целый или колотый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6201-2020. Горох шлифованный. Технические условия. Дата введения 01.01.2023.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Горошек зеленый быстрозамороженный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Р 54683-2011. Овощи быстрозамороженные и их смеси. Общие технические условия. </w:t>
            </w:r>
          </w:p>
          <w:p w:rsidR="004A1E58" w:rsidRDefault="004A1E58" w:rsidP="00F940F5">
            <w:pPr>
              <w:contextualSpacing/>
              <w:rPr>
                <w:sz w:val="20"/>
              </w:rPr>
            </w:pPr>
            <w:r>
              <w:rPr>
                <w:sz w:val="20"/>
              </w:rPr>
              <w:t>Дата введения 01.01.2013.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Горошек зеленый консервированный (сорт высший)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34112-2017. Консервы овощные. Горошек зеленый.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Грейпфруты</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Груши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33499-2015. Груши свежие. Технические условия. Дата введения 01.01. 2017.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Груши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Джем</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31712-2012. Джемы. Общие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Джем</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Дрожжи хлебопекарные прессованные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54731-2011. Дрожжи хлебопекарные прессованные. Технические условия. Дата введения 01.01.2013.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Дрожжи хлебопекарные сушеные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54845-2011. Дрожжи хлебопекарные сушеные. Технические условия. Дата введения 01.01.2013.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Желатин пищевой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11293-2017. Желатин. Технические условия. Дата введения 01.01.2021.</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Зелень свежая (лук зеленый) (не ниже 2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34214-2017. Лук зеленый свежий.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Зелень свежая (петрушка)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34212-2017. Петрушка свежая.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Зелень свежая (укроп)</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32856-2014. Укроп свежий.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Зефир </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6441-2014. Изделия кондитерские пастильные.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Изделия булочные, в том числе батоны нарезные, из пшеничной хлебопекарной муки в нарезке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27844-88. Изделия булочные. Технические условия. Дата введения 01.01.1990.</w:t>
            </w:r>
          </w:p>
          <w:p w:rsidR="004A1E58" w:rsidRDefault="004A1E58" w:rsidP="00F940F5">
            <w:pPr>
              <w:contextualSpacing/>
              <w:rPr>
                <w:sz w:val="20"/>
              </w:rPr>
            </w:pPr>
            <w:r>
              <w:rPr>
                <w:sz w:val="20"/>
              </w:rPr>
              <w:t xml:space="preserve">ГОСТ 31752-2012. Изделия хлебобулочные в упаковке. Технические условия. Дата введения 01.07.2013.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Изделия булочные, в том числе батоны нарезные, из пшеничной хлебопекарной муки в нарезке (из муки пшеничной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27844-88. Изделия булочные. Технические условия. Дата введения 01.01.1990.</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Изделия колбасные вареные для детского (дошкольного и школьного) питания: колбаски (сосиски), сардельки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Изделия колбасные вареные для детского (дошкольного и школьного) питания: колбаски (сосиски), сардельки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31498-2012. Изделия колбасные вареные для детского питания.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 Изделия фигурные и хлопья (готовые завтраки) из кукурузной, гречневой и других видов круп сладкие, в том числе обогащенные микронутриентами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Изделия хлебобулочные сдобные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24557-89. Изделия хлебобулочные сдобные. Технические условия. Дата введения 01.06.1990.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Йогурт или биойогурт для детского (дошкольного и школьного) питания без компонентов или с компонентами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Ирис</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6478-2014. Ирис.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Кабачки (цукини) быстрозамороженные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54683-2011. Овощи быстрозамороженные и их смеси. Общие технические условия. Дата введения 01.01.2013.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Кабачки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31822-2012. Кабачки свежие, реализуемые в розничной торговле. Технические условия. Дата введения 01.01.2014.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Какао-напиток витаминизированный быстрорастворимый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Какао-порошок</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108-2014. Какао-порошок.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Капуста белокочанная свежая раннеспелая, среднеспелая, среднепоздняя и позднеспелая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Р 51809-2001. Капуста белокочанная свежая, реализуемая в розничной торговой сети. Технические условия. Дата введения 01.01.2003.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Капуста брокколи быстрозамороженная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54683-2011. Овощи быстрозамороженные и их смеси. Общие технические условия. Дата введения 01.01.2013.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Капуста брюссельская быстрозамороженная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Р 54683-2011. Овощи быстрозамороженные и их смеси. Общие технические условия. Дата введения 01.01.2013.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Капуста квашеная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34220-2017. Овощи соленые и квашеные. Общие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Капуста китайская (пекинская) свежая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34323-2017. Капуста китайская и капуста пекинская свежие. Технические условия. Дата введения 01.07.2018.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Капуста свежая очищенная в вакуумной упаковке (белокочанная или краснокочанная)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p w:rsidR="004A1E58" w:rsidRDefault="004A1E58" w:rsidP="00F940F5">
            <w:pPr>
              <w:contextualSpacing/>
              <w:rPr>
                <w:sz w:val="20"/>
              </w:rPr>
            </w:pP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Капуста цветная быстрозамороженная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54683-2011. Овощи быстрозамороженные и их смеси. Общие технические условия. Дата введения 01.01.2013.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Капуста цветная свежая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33952-2016. Капуста цветная свежая. Технические условия. Дата введения 01.07.2017.</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Картофель продовольственный свежий: ранний – картофель урожая текущего года, реализуемый до 1 сентября; поздний – картофель урожая текущего года, реализуемый с 1 сентября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7176-2017. Картофель продовольственный. Технические условия. Дата введения 01.07.2018.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Картофель свежий очищенный в вакуумной упаковке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Кексы</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15052-2014. Кексы.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Кефир</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31454-2012. Кефир.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Кефир для детского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32925-2014. Кефир для детского питания. Технические условия. Дата введения 01.01.2016.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Кефир детский, кефир для детского питания, в том числе обогащенный бифидобактериями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 ТУ производителя.</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Киви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31823-2012. Киви, реализуемые в розничной торговле. Технические условия. Дата введения 01.01.2014.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Киви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Кисель витаминизированный </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Кисель плодово-ягодный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18488-2000. Концентраты пищевые сладких блюд. Общие технические условия. Дата введения 01.01.2002.</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Кисель плодово-ягодный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Кислота лимонная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908-2004. Кислота лимонная моногидрат пищевая. Технические условия. Дата введения 01.01.2006.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Клубника быстрозамороженная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33823-2016. Фрукты быстрозамороженные. Общие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Клюква быстрозамороженная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33823-2016. Фрукты быстрозамороженные. Общие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Консервы мясные для детского питания (для обеспечения резерва пищевых продуктов на случай возникновения исключительных ситуаций)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Консервы на фруктовой основе для детского питания (для детей дошкольного или школьного возраста)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32218-2013. Консервы на фруктовой основе для питания детей раннего возраста. Общие технические условия. Дата введения от 01.07.2015.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Консервы на фруктовой основе для детского питания (для детей дошкольного или школьного возраста)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Консервы овощные: Икра овощная из кабачков</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2654-2017. Консервы. Икра овощная.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Консервы овощные: икра из кабачков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Консервы рыбные - сайра натуральная и др.</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7452-2014. Консервы из рыбы натуральные. Технические условия. Дата введения 01.07.2015.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Консервы рыбные натуральные, изготовляемые из тихоокеанских (дальневосточных) лососевых рыб – горбуша, кета, кижуч, и др.</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7452-2014. Консервы из рыбы натуральные. Технические условия. Дата введения 01.07.2015.</w:t>
            </w:r>
          </w:p>
          <w:p w:rsidR="004A1E58" w:rsidRDefault="004A1E58" w:rsidP="00F940F5">
            <w:pPr>
              <w:contextualSpacing/>
              <w:rPr>
                <w:sz w:val="20"/>
              </w:rPr>
            </w:pPr>
            <w:r>
              <w:rPr>
                <w:sz w:val="20"/>
              </w:rPr>
              <w:t>ГОСТ 32156-2013. Консервы из тихоокеанских лососевых рыб натуральные и с добавлением масла. Технические условия. Дата введения 01.07.2014.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Конфеты (конфеты укрупненного размера или батончик кондитерский) в шоколадной глазури или без нее, обогащенные очищенным гемоглобином,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Концентрат пищевой напиток кофейный растворимый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50364-92. Концентраты пищевые. Напитки кофейные растворимые. Технические условия. Дата введения 01.01.1994.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Корица молотая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ISO 6539-2016. Пряности. Корица (Cinnamomum zeylanicum Blume). Технические </w:t>
            </w:r>
            <w:r>
              <w:rPr>
                <w:sz w:val="20"/>
              </w:rPr>
              <w:lastRenderedPageBreak/>
              <w:t>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Корица молотая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Кофейный напиток злаковый, в том числе обогащенный микронутриентами для детского питания (дошкольного и школьного возраста)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Крахмал картофельный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53876-2010. Крахмал картофельный. Технические условия. Дата введения 01.01.2012.</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Крахмал кукурузный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32159-2013. Крахмал кукурузный. Общие технические условия. Дата введения 01.07.2014.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Крупа гречневая ядрица</w:t>
            </w:r>
          </w:p>
          <w:p w:rsidR="004A1E58" w:rsidRDefault="004A1E58" w:rsidP="00F940F5">
            <w:pPr>
              <w:contextualSpacing/>
              <w:rPr>
                <w:sz w:val="20"/>
              </w:rPr>
            </w:pPr>
            <w:r>
              <w:rPr>
                <w:sz w:val="20"/>
              </w:rPr>
              <w:t>(не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5550-2021. Крупа гречневая. Технические условия. Дата введения 01.04.2022.</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Крупа кукурузная шлифованная № 1 или № 2</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6002-2022. Крупа кукурузная. Технические условия. Дата введения 01.04.2023.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Крупа манная (марки М)</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7022-2019. Крупа манная. Технические условия. Дата введения 01.11.2020.</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Крупа овсяная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3034-2021. Крупа овсяная. Технические условия. Дата введения 01.04.2022.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Крупа пшеничная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276-2021. Крупа пшеничная (Полтавская, Артек.). Технические условия. Дата введения 01.04.2022.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Крупа пшено шлифованное (сорт высший)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572-2016. Крупа пшено шлифованное.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Крупа рис шлифованный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6292-93. Крупа рисовая. Технические условия. Дата введения 01.01.1995.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Крупа ячменная перловая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5784-2022. Крупа ячменная. Технические условия. Дата введения 01.042023.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Кукуруза сахарная в зернах, консервированная (сорт высший)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34114-2017. Консервы овощные. Кукуруза сахарная.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Лавровый лист</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17594-81. Лист лавровый сухой. Технические условия. Дата введения 30.06.1982.</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Лимоны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34307-2017. Плоды цитрусовых.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Лимоны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Лук репчатый свежий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34306-2017. Лук репчатый свежий.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Лук репчатый свежий очищенный в вакуумной упаковке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Лук-порей свежий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31854-2012. Лук порей свежий, реализуемый в розничной торговле. Технические условия. Дата введения 01.01.2014.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Мак пищевой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Р 52533-2006. Мак пищевой. Технические условия. Дата введения 01.01.2007.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Макаронные изделия группы А (вермишель, лапша) яичные (сорт высший)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31743-2017. Изделия макаронные. Общие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Макаронные изделия группы А (соломка, рожки, перья, лапша и др.) (сорт высший)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31743-2017. Изделия макаронные. Общие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Малина быстрозамороженная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33823-2016. Фрукты быстрозамороженные. Общие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Мандарины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Мармелад из ламинарии для детского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 ТУ производителя.</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Мармелад формовой или резной неглазированный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6442-2014. Мармелад.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Масло кукурузное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8808-2000. Масло кукурузное. Технические условия. Дата введения 01.01.2002.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Масло кукурузное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 ТУ производителя.</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Масло подсолнечное: рафинированное дезодорированное (не ниже марки премиум.)</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1129-2013. Масло подсолнечное. Технические условия. Дата введения 01.07.2014.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Масло сладко-сливочное несоленое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32261-2013. Масло сливочное. Технические условия. Дата введения 01.07.2015.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Масло сладко-сливочное несоленое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33633-2015. Масло сливочное для детского питания. Технические условия. Дата введения 01.07.2016.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Масло соевое рафинированное дезодорированное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31760-2012. Масло соевое. Технические условия. Дата введения 01.07.2013.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Мед натуральный порционный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19792-2017. Мед натуральный.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Молоко питьевое для питания детей раннего возраста стерилизованное, ультрапастеризованное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Молоко питьевое (обогащенное или необогащенное)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32252-2013. Молоко питьевое для питания детей дошкольного и школьного возраста. Технические условия. Дата введения 01.07.2015.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Молоко питьевое (обогащенное или необогащенное)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Молоко питьевое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31450-2013 Молоко питьевое. Технические условия. Дата введения 01.07.2014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Молоко цельное сгущенное с сахаром</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31688-2012. Консервы молочные. Молоко и сливки сгущенные с сахаром. Технические условия от 01.07.2013.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Морковь свежая очищенная в вакуумной упаковке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Морковь столовая свежая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32284-2013. Морковь столовая свежая, реализуемая в розничной торговой сети. Технические условия. Дата введения 15.02.2015.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Мука пшеничная хлебопекарная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26574-2017. Мука пшеничная хлебопекарная.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Мука пшеничная хлебопекарная (сорт высший)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26574-2017. Мука пшеничная хлебопекарная.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Мюсли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Мясо жилованное, замороженное в блоках - свинина, для детского питания (класс А, группа 2); подгруппы 2.1 и 2.2</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Мясо жилованное, замороженное в блоках - свинина, для детского питания (класс А, группа 2); подгруппы 2.1 и 2.2</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Мясо жилованное, замороженное в блоках – говядина (класс А, группа 1), для детского питания, подгруппы 1.1, 1.2, 1.3</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Мясо жилованное, замороженное в блоках – говядина (класс А, группа 1), для детского питания, подгруппы 1.1, 1.2, 1.3</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Мясо индейки (грудка, окорочок, бедро, голень, филе, кусковое мясо, кусковое мясо плеча, окорочка, бедра, голени) охлажденное, замороженное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Р 52820-2007. Мясо индейки для детского питания. Технические условия. Дата введения 01.01.2009.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Мясо индейки (грудка, окорочок, бедро, голень, филе, кусковое мясо, кусковое мясо плеча, окорочка, бедра, голени) охлажденное, замороженное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Напиток кофейный из цикория (сухой растворимый или концентрат), в том числе обогащенный микронутриентами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55512-2013. Цикорий натуральный растворимый. Технические условия. Дата введения 01.01.2015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Натрий двууглекислый (сода пищевая)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2156-76. Натрий двууглекислый. Технические условия. Дата введения 01.01.1977.</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Нектарины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Нектары фруктовые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32104-2013. Консервы. Продукция соковая. Нектары фруктовые и фруктово-овощные. Общие технические условия. Дата введения 01.07.2014.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Нектары фруктовые и фруктово-овощные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32104-2013. Консервы. Продукция соковая. Нектары фруктовые и фруктово-овощные. Общие технические условия. Дата введения 01.07.2014.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Огурцы консервированные без добавления уксуса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Огурцы с зеленью в заливке (залитые раствором лимонной кислоты и поваренной соли)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31713-2012. Консервы. Огурцы, кабачки, патиссоны с зеленью в заливке. Технические условия. Дата введения 01.07.2013.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Огурцы свежие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33932-2016. Огурцы свежие, реализуемые в розничной торговле. Технические условия. Дата введения 01.07.2017.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Огурцы соленые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34220-2017. Овощи соленые и квашеные. Общие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Огурцы соленые стерилизованные (консервированные без добавления уксуса) </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34220-2017. Овощи соленые и квашеные. Общие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Огурцы соленые стерилизованные (консервированные без уксуса)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Пастила </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6441-2014. Изделия кондитерские пастильные.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Пельмени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32750-2014. Полуфабрикаты в тесте замороженные для детского питания.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Перец сладкий свежий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34325-2017. Перец сладкий свежий.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Печенье (галеты)</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14032-2017. Галеты. Общие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Печенье сухое (крекер)</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14033-2015. Межгосударственный стандарт. Крекер. Общие технические условия. Дата введения 01.01.2017.</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Печенье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Печенье из пшеничной муки сахарное или затяжное (из муки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24901-2014. Печенье.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Плоды шиповника сушеные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1994-93. Плоды шиповника. Технические условия. Дата введения 01.01.1995.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Повидло</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32099-2013. Повидло. Общие технические условия. Дата введения 01.07.2014.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Полуфабрикаты из мяса птицы рубленые (котлеты, биточки, тефтели, зразы) замороженные для детского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31465-2012. Полуфабрикаты из мяса птицы для детского питания. Общие технические условия. Дата введения 01.07.2013.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Полуфабрикаты мясные крупнокусковые бескостные для детского питания из свинины охлажденные, замороженные: лопаточная, тазобедренная и спинно-поясничная части (категория А), котлетное мясо (категория В)</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54754-2021 Полуфабрикаты мясные кусковые бескостные для детского питания. Технические условия. Дата введения 01.03.2022</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котлетное мясо (категория В)</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54754-2021 Полуфабрикаты мясные кусковые бескостные для детского питания. Технические условия. Дата введения 01.03.2022</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Полуфабрикаты мясные рубленые для детского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34846-2022. Полуфабрикаты мясные рубленые для детского питания. Технические условия. Дата введения 01.01.2023.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Полуфабрикаты натуральные кусковые (мясокостные и бескостные) из мяса индейки охлажденные, замороженные: мясокостные – грудка, окорочок, бедро, голень, плечо; бескостные – филе, большое филе, малое филе, кусковое мясо плеча, кусковое мясо окорочка, кусковое мясо бедра, кусковое мясо голени, гуляш, азу</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31465-2012. Полуфабрикаты из мяса птицы для детского питания. Общие технические условия. Дата введения 01.07.2013.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Полуфабрикаты натуральные кусковые (мясокостные и бескостные) из мяса индейки охлажденные, замороженные: мясокостные – грудка, окорочок, бедро, голень, плечо; бескостные – филе, большое филе, малое филе, кусковое мясо плеча, кусковое мясо окорочка, кусковое мясо бедра, кусковое мясо голени, гуляш, азу</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Полуфабрикаты натуральные кусковые (мясокостные и бескостные) из мяса кур и мяса цыплят-бройлеров охлажденные, замороженные: мясокостные – грудка, окорочок, бедро, голень; бескостные – филе, филе большое, филе малое, кусковое мясо бедра, кусковое мясо голени, рагу, азу, гуляш</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31465-2012. Полуфабрикаты из мяса птицы для детского питания. Общие технические условия. Дата введения 01.07.2013.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Полуфабрикаты натуральные кусковые (мясокостные и бескостные) из мяса кур и мяса цыплят-бройлеров охлажденные, замороженные: мясокостные – грудка, окорочок, бедро, голень; бескостные – филе, филе большое, филе малое, кусковое мясо бедра, кусковое мясо голени, рагу, азу, гуляш</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Продукт творожный для детского (дошкольного и школьного) питания с натуральными компонентами (фруктово-ягодными или овощными) или без компонентов</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Продукты яичные жидкие пищевые охлажденные пастеризованные – желтки (для образовательных учреждений, в которых отсутствуют условия для </w:t>
            </w:r>
            <w:r>
              <w:rPr>
                <w:sz w:val="20"/>
              </w:rPr>
              <w:lastRenderedPageBreak/>
              <w:t>обработки яиц)</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lastRenderedPageBreak/>
              <w:t xml:space="preserve">ГОСТ 30363-2013. Продукты яичные жидкие и сухие пищевые. Технические условия. Дата введения 01.07.2014.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Продукты яичные жидкие пищевые охлажденные пастеризованные – белки (для образовательных учреждений, в которых отсутствуют условия для обработки яиц)</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30363-2013. Продукты яичные жидкие и сухие пищевые. Технические условия. Дата введения 01.07.2014.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Продукты яичные жидкие пищевые охлажденные пастеризованные – меланж (для образовательных учреждений, в которых отсутствуют условия для обработки яиц)</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30363-2013. Продукты яичные жидкие и сухие пищевые. Технические условия. Дата введения 01.07.2014.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Редис свежий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34216-2017. Редис свежий.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Рыба мороженая (треска, пикша, сайда, минтай, хек, окунь морской, судак, кефаль, горбуша, кета, нерка, семга, форель)</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32366-2013. Рыба мороженая. Технические условия. Дата введения 01.01.2015.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Рыбы лососевые соленые филе, филе-кусок (кета, горбуша)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16080-2019. Рыбы лососевые тихоокеанские соленые. Технические условия. Дата введения 01.07.2020</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Рыбы лососевые соленые филе, филе-кусок (кета, горбуша)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Ряженка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31455-2012. Ряженка. Технические условия. Дата введения 01.07.2013г</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Ряженка для детского (дошкольного и школьного) питания с массовой долей жира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Салат из морской капусты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Салат свежий (листовой, кочанный)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33985-2016. Салат-латук, эндивий кудрявый, эндивий эскариол свежие. Технические условия. Дата введения 01.07.2017.</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Сахар белый (кусковой)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33222-2015. Сахар белый. Технические условия. Дата введения 01.07.2016.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Сахарная пудра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33222-2015. Сахар белый. Технические условия. Дата введения 01.07.2016.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Сахар-песок или сахар белый кристаллический (не ниже 1 категории)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33222-2015. Сахар белый. Технические условия. Дата введения 01.07.2016.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Сахар-песок или сахар белый кристаллический порционный (не ниже 1 категории)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33222-2015. Сахар белый. Технические условия. Дата введения 01.07.2016.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Свекла свежая очищенная в вакуумной упаковке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Свекла столовая свежая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32285-2013. Свекла столовая свежая, реализуемая в розничной торговой сети. Технические условия. Дата введения 01.01.2015.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Сельдь соленая или слабосоленая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815-2019. Сельди соленые. Технические условия. Дата введения 01.07.2020.</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Семена кунжута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12095-76. Кунжут для переработки. Технические условия. Дата введения 30.06.1977.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Семена кунжута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Сиропы на плодово-ягодном, плодовом или ягодном сырье (без консервантов) в ассортименте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28499-2014. Сиропы.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Слива свежая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Сметана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31452-2012. Сметана.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Смородина красная быстрозамороженная </w:t>
            </w:r>
          </w:p>
          <w:p w:rsidR="004A1E58" w:rsidRDefault="004A1E58" w:rsidP="00F940F5">
            <w:pPr>
              <w:contextualSpacing/>
              <w:rPr>
                <w:sz w:val="20"/>
              </w:rPr>
            </w:pPr>
            <w:r>
              <w:rPr>
                <w:sz w:val="20"/>
              </w:rPr>
              <w:t>(не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33823-2016. Фрукты быстрозамороженные. Общие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Смородина черная быстрозамороженная, </w:t>
            </w:r>
          </w:p>
          <w:p w:rsidR="004A1E58" w:rsidRDefault="004A1E58" w:rsidP="00F940F5">
            <w:pPr>
              <w:contextualSpacing/>
              <w:rPr>
                <w:sz w:val="20"/>
              </w:rPr>
            </w:pPr>
            <w:r>
              <w:rPr>
                <w:sz w:val="20"/>
              </w:rPr>
              <w:t>(не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33823-2016. Фрукты быстрозамороженные. Общие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Соки фруктовые прямого отжима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32101-2013. Консервы. Продукция соковая. Соки фруктовые прямого отжима. Общие технические условия. Дата введения 01.07.2014.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Соки фруктовые, овощные, овощефруктовые, фруктово-овощные для питания детей раннего возраста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Соки фруктовые, овощные, овощефруктовые, фруктово-овощные для питания детей раннего возраста </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32920-2022</w:t>
            </w:r>
            <w:hyperlink r:id="rId40" w:history="1">
              <w:r>
                <w:rPr>
                  <w:b/>
                  <w:sz w:val="20"/>
                </w:rPr>
                <w:t xml:space="preserve">. </w:t>
              </w:r>
              <w:r>
                <w:rPr>
                  <w:sz w:val="20"/>
                </w:rPr>
                <w:t>Продукция соковая. Продукция соковая из фруктов и овощей для детского питания. Общие технические условия</w:t>
              </w:r>
            </w:hyperlink>
            <w:r>
              <w:rPr>
                <w:b/>
                <w:sz w:val="20"/>
              </w:rPr>
              <w:t xml:space="preserve">. </w:t>
            </w:r>
            <w:r>
              <w:rPr>
                <w:sz w:val="20"/>
              </w:rPr>
              <w:t>Дата введения 30.04.2023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Соль пищевая выварочная йодированная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51574-2018. Соль пищевая. Общие технические условия Дата введения 01.09.2018.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Субпродукты обработанные, замороженные в блоках, говяжьи (класс Б, группа 1), для детского питания - печень</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Субпродукты обработанные, замороженные в блоках, говяжьи (класс Б, группа 1), для детского питания - язык</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Сухари панировочные из хлебных сухарей высшего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28402-89. Сухари панировочные. Общие технические условия. Дата введения 01.01.1991.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Сыры для детского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33631-2015. Сыры для детского питания. Технические условия. Дата введения 01.07.2016.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Сыр (полутвердый, твердый) м.д.ж. не менее 45%</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52686-2006. Сыры. Общие технические условия. Дата введения 01.01.2008.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Сыр мягкий для детского (дошкольного и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Сырники замороженные – полуфабрикат для детского (школьного) питания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Сыры полутвердые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32260-2013. Сыры полутвердые. Технические условия. Дата введения 01.07.2015.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Творог для детского питания </w:t>
            </w:r>
          </w:p>
          <w:p w:rsidR="004A1E58" w:rsidRDefault="004A1E58" w:rsidP="00F940F5">
            <w:pPr>
              <w:contextualSpacing/>
              <w:rPr>
                <w:sz w:val="20"/>
              </w:rPr>
            </w:pPr>
            <w:r>
              <w:rPr>
                <w:sz w:val="20"/>
              </w:rPr>
              <w:t>(не ниже 9% жирности)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32927-2014. Творог для детского питания.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Творог </w:t>
            </w:r>
          </w:p>
          <w:p w:rsidR="004A1E58" w:rsidRDefault="004A1E58" w:rsidP="00F940F5">
            <w:pPr>
              <w:contextualSpacing/>
              <w:rPr>
                <w:sz w:val="20"/>
              </w:rPr>
            </w:pPr>
            <w:r>
              <w:rPr>
                <w:sz w:val="20"/>
              </w:rPr>
              <w:t>(не ниже 9% жирности)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31453-2013. Творог. Технические условия. Дата введения 01.07.2014.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Творог для детского питания (для детей раннего, дошкольного и школьного возраста) с натуральными компонентами (фруктово-ягодными или овощными) или без компонентов</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Томатная паста или томатное пюре без соли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3343-2017. Продукты томатные концентрированные. Общие Технические условия. Дата введения 01.01.2019.</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Томаты свежие </w:t>
            </w:r>
          </w:p>
          <w:p w:rsidR="004A1E58" w:rsidRDefault="004A1E58" w:rsidP="00F940F5">
            <w:pPr>
              <w:contextualSpacing/>
              <w:rPr>
                <w:sz w:val="20"/>
              </w:rPr>
            </w:pPr>
            <w:r>
              <w:rPr>
                <w:sz w:val="20"/>
              </w:rPr>
              <w:t>(не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34298-2017. Томаты свежие.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Тушки цыплят-бройлеров потрошенные охлажденные, замороженные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Р 52306-2005. Мясо птицы (тушки цыплят, цыплят-бройлеров и их разделанные части) для детского питания. Технические условия. Дата введения 01.01.2006.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Тыква быстрозамороженная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54683-2011. Овощи быстрозамороженные и их смеси. Общие технические условия. Дата введения 01.01.2013.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Тыква продовольственная свежая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7975-2013. Тыква продовольственная свежая. Технические условия. Дата введения 01.01.2015.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Фасоль продовольственная белая или красная</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7758-2020. Фасоль продовольственная. Технические условия. Дата введения 01.01.2023.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Филе из сельди малосоленой или слабосоленой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Филе или филе-кусок рыбное мороженое с кожей или без кожи (треска, хек, горбуша, минтай, сайда, пикша, судак с кожей и др.) (не ниже категории 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33282-2015. Филе рыбы мороженое для детского питания. Технические условия. Дата введения 01.01.2017.</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Фиточай цветочный, травяной, цветочно-плодово-травяной, цветочно-плодовый, цветочно-травяной для детского питания (для питания детей дошкольного и школьного возраста), фасованный в фильтр-пакеты для разовой заварки</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Фруктовая смесь быстрозамороженная,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33823-2016. Фрукты быстрозамороженные. Общие технические условия. Дата введения 01.01.2018.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Фруктовая смесь быстрозамороженная,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Фрукты косточковые сушеные (чернослив), (не ниже столового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32896-2014. Фрукты сушеные. Общие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Хлеб белый из пшеничной муки в нарезке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26987-86. Хлеб белый из пшеничной муки высшего, первого и второго сортов. Технические условия. Дата введения 01.12.1986. </w:t>
            </w:r>
          </w:p>
          <w:p w:rsidR="004A1E58" w:rsidRDefault="004A1E58" w:rsidP="00F940F5">
            <w:pPr>
              <w:contextualSpacing/>
              <w:rPr>
                <w:sz w:val="20"/>
              </w:rPr>
            </w:pPr>
            <w:r>
              <w:rPr>
                <w:sz w:val="20"/>
              </w:rPr>
              <w:t>ГОСТ 31752-2012. Изделия хлебобулочные в упаковке. Технические условия. Дата введения 01.07.2013.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Хлеб дарницкий из смеси муки ржаной хлебопекарной обдирной и пшеничной хлебопекарной в нарезке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31752-2012. Изделия хлебобулочные в упаковке. Технические условия. Дата введения 01.07.2013.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Хлеб зерновой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25832-89. Изделия хлебобулочные диетические. Технические условия. Дата введения 30.06.1990.</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Хлеб из муки пшеничной хлебопекарной первого сорта, обогащенный витаминами и минералами для детского (дошкольного и школьного) питания подовый в нарезке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Хлеб из смеси муки ржаной и муки пшеничной хлебопекарной, обогащенный витаминами и минералами, для детского (дошкольного и школьного) питания формовой в нарезке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Хлопья кукурузные и пшеничные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50365-92. Государственный стандарт Российской Федерации. Завтраки сухие. Хлопья кукурузные и пшеничные. Общие технические условия. Введен в действие 01.01.1994</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Хлопья овсяные (вид Геркулес, Экстра.)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21149-2022. Хлопья овсяные. Технические условия. Дата введения 01.01.2023.</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Чай зеленый в ассортименте</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32574-2013. Чай зеленый. Технические условия. Дата введения 01.07.2015.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Чай черный байховый в ассортименте </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32573-2013. Чай черный. Технические условия. Дата введения 01.07.2015.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Чай краснодарский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Р 59700-2021. Чай краснодарский. Технические условия. Дата введения 01.03.2022. </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Черешня свежая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Чеснок свежий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Р 55909-2013. Чеснок свежий. Технические условия. Дата введения 01.01.2015.</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Шпинат свежий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34301-2017. Щавель и шпинат свежие.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Шпинат свежий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Щавель свежий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34301-2017. Щавель и шпинат свежие. Технические условия. Дата введения 01.07.2018.</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Щавель свежий</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По ТУ производителя. </w:t>
            </w:r>
          </w:p>
          <w:p w:rsidR="004A1E58" w:rsidRDefault="004A1E58" w:rsidP="00F940F5">
            <w:pPr>
              <w:contextualSpacing/>
              <w:rPr>
                <w:sz w:val="20"/>
              </w:rPr>
            </w:pPr>
            <w:r>
              <w:rPr>
                <w:sz w:val="20"/>
              </w:rPr>
              <w:t>При наличии Свидетельства о государственной регистрации продукции для детского питания</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Яблоки свежие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Соответствие требованиям ТР ТС 021/2011 «О безопасности пищевой продукции».</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Ядро ореха грецкого (не ниже 1 сорта)</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ГОСТ 16833-2014. Ядро ореха грецкого. Технические условия. Дата введения 01.01.2016.</w:t>
            </w:r>
          </w:p>
        </w:tc>
      </w:tr>
      <w:tr w:rsidR="004A1E58" w:rsidTr="00F940F5">
        <w:trPr>
          <w:trHeight w:val="264"/>
        </w:trPr>
        <w:tc>
          <w:tcPr>
            <w:tcW w:w="733" w:type="dxa"/>
            <w:tcBorders>
              <w:top w:val="single" w:sz="4" w:space="0" w:color="000000"/>
              <w:left w:val="single" w:sz="4" w:space="0" w:color="000000"/>
              <w:bottom w:val="single" w:sz="4" w:space="0" w:color="000000"/>
              <w:right w:val="single" w:sz="4" w:space="0" w:color="000000"/>
            </w:tcBorders>
            <w:vAlign w:val="center"/>
          </w:tcPr>
          <w:p w:rsidR="004A1E58" w:rsidRDefault="004A1E58" w:rsidP="004A1E58">
            <w:pPr>
              <w:numPr>
                <w:ilvl w:val="0"/>
                <w:numId w:val="9"/>
              </w:numPr>
              <w:ind w:left="29" w:right="-104" w:firstLine="0"/>
              <w:contextualSpacing/>
              <w:jc w:val="center"/>
              <w:rPr>
                <w:sz w:val="20"/>
              </w:rPr>
            </w:pPr>
          </w:p>
        </w:tc>
        <w:tc>
          <w:tcPr>
            <w:tcW w:w="5231"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Яйца куриные пищевые </w:t>
            </w:r>
          </w:p>
        </w:tc>
        <w:tc>
          <w:tcPr>
            <w:tcW w:w="8455" w:type="dxa"/>
            <w:tcBorders>
              <w:top w:val="single" w:sz="4" w:space="0" w:color="000000"/>
              <w:left w:val="single" w:sz="4" w:space="0" w:color="000000"/>
              <w:bottom w:val="single" w:sz="4" w:space="0" w:color="000000"/>
              <w:right w:val="single" w:sz="4" w:space="0" w:color="000000"/>
            </w:tcBorders>
            <w:vAlign w:val="center"/>
          </w:tcPr>
          <w:p w:rsidR="004A1E58" w:rsidRDefault="004A1E58" w:rsidP="00F940F5">
            <w:pPr>
              <w:contextualSpacing/>
              <w:rPr>
                <w:sz w:val="20"/>
              </w:rPr>
            </w:pPr>
            <w:r>
              <w:rPr>
                <w:sz w:val="20"/>
              </w:rPr>
              <w:t xml:space="preserve">ГОСТ 31654-2012. Яйца куриные пищевые. Технические условия. Дата введения 01.01.2014. </w:t>
            </w:r>
          </w:p>
        </w:tc>
      </w:tr>
    </w:tbl>
    <w:p w:rsidR="004A1E58" w:rsidRDefault="004A1E58" w:rsidP="004A1E58">
      <w:pPr>
        <w:tabs>
          <w:tab w:val="left" w:pos="0"/>
        </w:tabs>
        <w:contextualSpacing/>
      </w:pPr>
    </w:p>
    <w:p w:rsidR="004A1E58" w:rsidRDefault="004A1E58" w:rsidP="004A1E58">
      <w:pPr>
        <w:tabs>
          <w:tab w:val="left" w:pos="0"/>
        </w:tabs>
        <w:contextualSpacing/>
      </w:pPr>
    </w:p>
    <w:p w:rsidR="004A1E58" w:rsidRDefault="004A1E58"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B62263" w:rsidRDefault="00B62263" w:rsidP="004A1E58">
      <w:pPr>
        <w:tabs>
          <w:tab w:val="left" w:pos="0"/>
        </w:tabs>
        <w:contextualSpacing/>
      </w:pPr>
    </w:p>
    <w:p w:rsidR="004A1E58" w:rsidRDefault="004A1E58" w:rsidP="004A1E58">
      <w:pPr>
        <w:jc w:val="right"/>
        <w:rPr>
          <w:sz w:val="20"/>
        </w:rPr>
      </w:pPr>
      <w:r>
        <w:rPr>
          <w:sz w:val="20"/>
        </w:rPr>
        <w:t>Приложение № 8</w:t>
      </w:r>
    </w:p>
    <w:p w:rsidR="004A1E58" w:rsidRDefault="004A1E58" w:rsidP="004A1E58">
      <w:pPr>
        <w:jc w:val="right"/>
        <w:rPr>
          <w:sz w:val="20"/>
        </w:rPr>
      </w:pPr>
      <w:r>
        <w:rPr>
          <w:sz w:val="20"/>
        </w:rPr>
        <w:t>к Описанию объекта закупки (техническое задание)</w:t>
      </w:r>
    </w:p>
    <w:p w:rsidR="004A1E58" w:rsidRDefault="004A1E58" w:rsidP="004A1E58">
      <w:pPr>
        <w:tabs>
          <w:tab w:val="left" w:pos="9720"/>
        </w:tabs>
        <w:jc w:val="center"/>
        <w:rPr>
          <w:b/>
        </w:rPr>
      </w:pPr>
    </w:p>
    <w:p w:rsidR="004A1E58" w:rsidRDefault="004A1E58" w:rsidP="004A1E58">
      <w:pPr>
        <w:spacing w:line="276" w:lineRule="auto"/>
        <w:jc w:val="center"/>
        <w:rPr>
          <w:b/>
        </w:rPr>
      </w:pPr>
    </w:p>
    <w:p w:rsidR="004A1E58" w:rsidRDefault="004A1E58" w:rsidP="004A1E58">
      <w:pPr>
        <w:spacing w:line="276" w:lineRule="auto"/>
        <w:jc w:val="center"/>
        <w:rPr>
          <w:b/>
        </w:rPr>
      </w:pPr>
      <w:r>
        <w:rPr>
          <w:b/>
        </w:rPr>
        <w:t>ДОГОВОР № _____</w:t>
      </w:r>
    </w:p>
    <w:p w:rsidR="004A1E58" w:rsidRDefault="004A1E58" w:rsidP="004A1E58">
      <w:pPr>
        <w:spacing w:after="200" w:line="276" w:lineRule="auto"/>
        <w:jc w:val="center"/>
        <w:rPr>
          <w:b/>
        </w:rPr>
      </w:pPr>
      <w:r>
        <w:rPr>
          <w:b/>
        </w:rPr>
        <w:t xml:space="preserve">о безвозмездной передаче имущества </w:t>
      </w:r>
    </w:p>
    <w:p w:rsidR="004A1E58" w:rsidRDefault="004A1E58" w:rsidP="004A1E58">
      <w:pPr>
        <w:spacing w:line="276" w:lineRule="auto"/>
      </w:pPr>
      <w:r>
        <w:t>_________________________                                                                                                                          «</w:t>
      </w:r>
      <w:r>
        <w:rPr>
          <w:u w:val="single"/>
        </w:rPr>
        <w:t xml:space="preserve">     </w:t>
      </w:r>
      <w:r>
        <w:t xml:space="preserve">» </w:t>
      </w:r>
      <w:r>
        <w:rPr>
          <w:u w:val="single"/>
        </w:rPr>
        <w:t xml:space="preserve">                  </w:t>
      </w:r>
      <w:r>
        <w:t>20</w:t>
      </w:r>
      <w:r>
        <w:rPr>
          <w:u w:val="single"/>
        </w:rPr>
        <w:t xml:space="preserve">   </w:t>
      </w:r>
      <w:r>
        <w:t xml:space="preserve"> г.</w:t>
      </w:r>
    </w:p>
    <w:p w:rsidR="004A1E58" w:rsidRDefault="004A1E58" w:rsidP="004A1E58">
      <w:pPr>
        <w:ind w:firstLine="709"/>
        <w:contextualSpacing/>
      </w:pPr>
    </w:p>
    <w:p w:rsidR="004A1E58" w:rsidRDefault="004A1E58" w:rsidP="004A1E58">
      <w:pPr>
        <w:ind w:firstLine="709"/>
        <w:contextualSpacing/>
      </w:pPr>
    </w:p>
    <w:p w:rsidR="004A1E58" w:rsidRDefault="004A1E58" w:rsidP="004A1E58">
      <w:pPr>
        <w:ind w:firstLine="709"/>
        <w:contextualSpacing/>
      </w:pPr>
      <w:r>
        <w:t>___________________, именуемая в дальнейшем «Заказчик» (Ссудодатель) в лице ____________________, действующего на основании ____________________, с одной стороны и ___________________, именуемое(ый) в дальнейшем «Исполнитель», (Ссудополучатель) в лице ____________________, действующего на основании ____________________,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и иных нормативных правовых актов Российской Федерации и Вологодской области, на основании _______________________________</w:t>
      </w:r>
      <w:r>
        <w:rPr>
          <w:vertAlign w:val="superscript"/>
        </w:rPr>
        <w:footnoteReference w:id="3"/>
      </w:r>
      <w:r>
        <w:t>, заключили настоящий Договор (далее – Договор) о нижеследующем:</w:t>
      </w:r>
    </w:p>
    <w:p w:rsidR="004A1E58" w:rsidRDefault="004A1E58" w:rsidP="004A1E58">
      <w:pPr>
        <w:rPr>
          <w:b/>
        </w:rPr>
      </w:pPr>
    </w:p>
    <w:p w:rsidR="004A1E58" w:rsidRDefault="004A1E58" w:rsidP="004A1E58">
      <w:pPr>
        <w:spacing w:line="276" w:lineRule="auto"/>
        <w:jc w:val="center"/>
      </w:pPr>
      <w:r>
        <w:rPr>
          <w:b/>
        </w:rPr>
        <w:t>1. Предмет Договора</w:t>
      </w:r>
    </w:p>
    <w:p w:rsidR="004A1E58" w:rsidRDefault="004A1E58" w:rsidP="004A1E58">
      <w:pPr>
        <w:ind w:firstLine="540"/>
      </w:pPr>
      <w:r>
        <w:t>1.1. Ссудодатель передает Ссудополучателю в безвозмездное пользование имущество, перечисленное в Приложении 1 к настоящему договору и именуемое далее – Имущество. Имущество принадлежит Ссудодателю на праве оперативного управления.</w:t>
      </w:r>
    </w:p>
    <w:p w:rsidR="004A1E58" w:rsidRDefault="004A1E58" w:rsidP="004A1E58">
      <w:pPr>
        <w:rPr>
          <w:b/>
        </w:rPr>
      </w:pPr>
      <w:r>
        <w:t xml:space="preserve">        1.2. Имущество передается для использования в целях исполнения Контракта на о</w:t>
      </w:r>
      <w:r>
        <w:rPr>
          <w:b/>
        </w:rPr>
        <w:t xml:space="preserve">казание услуг питания детей, обучающихся по образовательным программам начального общего, основного общего и среднего общего образования </w:t>
      </w:r>
      <w:r>
        <w:t xml:space="preserve">от "___" ________ 20__ г. _____№ ____ (далее – Контракт), заключенного по результатам открытого конкурса  в электронной форме (идентификационный код закупки_____________), проведенного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назначением самого Имущества. </w:t>
      </w:r>
    </w:p>
    <w:p w:rsidR="004A1E58" w:rsidRDefault="004A1E58" w:rsidP="004A1E58">
      <w:pPr>
        <w:spacing w:line="276" w:lineRule="auto"/>
        <w:jc w:val="center"/>
        <w:rPr>
          <w:b/>
        </w:rPr>
      </w:pPr>
      <w:r>
        <w:rPr>
          <w:b/>
        </w:rPr>
        <w:t>2. Стоимость Имущества</w:t>
      </w:r>
    </w:p>
    <w:p w:rsidR="004A1E58" w:rsidRDefault="004A1E58" w:rsidP="004A1E58">
      <w:pPr>
        <w:ind w:firstLine="540"/>
      </w:pPr>
      <w:r>
        <w:t xml:space="preserve">2.1. Инвентаризационная стоимость Имущества составляет </w:t>
      </w:r>
      <w:r>
        <w:rPr>
          <w:u w:val="single"/>
        </w:rPr>
        <w:t xml:space="preserve">  ____     </w:t>
      </w:r>
      <w:r>
        <w:t xml:space="preserve"> рублей                       (</w:t>
      </w:r>
      <w:r>
        <w:rPr>
          <w:u w:val="single"/>
        </w:rPr>
        <w:t xml:space="preserve">                                </w:t>
      </w:r>
      <w:r>
        <w:t xml:space="preserve">)* </w:t>
      </w:r>
    </w:p>
    <w:p w:rsidR="004A1E58" w:rsidRDefault="004A1E58" w:rsidP="004A1E58">
      <w:pPr>
        <w:ind w:firstLine="540"/>
        <w:jc w:val="center"/>
        <w:rPr>
          <w:i/>
          <w:sz w:val="20"/>
          <w:u w:val="single"/>
        </w:rPr>
      </w:pPr>
      <w:r>
        <w:rPr>
          <w:sz w:val="20"/>
        </w:rPr>
        <w:t>(*заполняется на этапе заключения договора).</w:t>
      </w:r>
    </w:p>
    <w:p w:rsidR="004A1E58" w:rsidRDefault="004A1E58" w:rsidP="004A1E58">
      <w:pPr>
        <w:ind w:firstLine="540"/>
        <w:rPr>
          <w:sz w:val="20"/>
        </w:rPr>
      </w:pPr>
    </w:p>
    <w:p w:rsidR="004A1E58" w:rsidRDefault="004A1E58" w:rsidP="004A1E58">
      <w:pPr>
        <w:jc w:val="center"/>
      </w:pPr>
      <w:r>
        <w:rPr>
          <w:b/>
        </w:rPr>
        <w:t>3. Срок Договора</w:t>
      </w:r>
    </w:p>
    <w:p w:rsidR="004A1E58" w:rsidRDefault="004A1E58" w:rsidP="004A1E58">
      <w:pPr>
        <w:ind w:firstLine="540"/>
      </w:pPr>
      <w:r>
        <w:t xml:space="preserve">3.1. Настоящий Договор заключен на срок со «02» сентября 2024 года по «31» мая 2025 года. </w:t>
      </w:r>
    </w:p>
    <w:p w:rsidR="004A1E58" w:rsidRDefault="004A1E58" w:rsidP="004A1E58">
      <w:pPr>
        <w:ind w:firstLine="540"/>
      </w:pPr>
    </w:p>
    <w:p w:rsidR="004A1E58" w:rsidRDefault="004A1E58" w:rsidP="004A1E58">
      <w:pPr>
        <w:spacing w:line="276" w:lineRule="auto"/>
        <w:jc w:val="center"/>
      </w:pPr>
      <w:r>
        <w:rPr>
          <w:b/>
        </w:rPr>
        <w:t>4. Передача Имущества и распределение рисков</w:t>
      </w:r>
    </w:p>
    <w:p w:rsidR="004A1E58" w:rsidRDefault="004A1E58" w:rsidP="004A1E58">
      <w:pPr>
        <w:ind w:firstLine="540"/>
      </w:pPr>
      <w:r>
        <w:t>4.1. Имущество передается Ссудополучателю по Акту приема-передачи, подписываемому полномочными представителями Сторон.</w:t>
      </w:r>
    </w:p>
    <w:p w:rsidR="004A1E58" w:rsidRDefault="004A1E58" w:rsidP="004A1E58">
      <w:pPr>
        <w:ind w:firstLine="540"/>
      </w:pPr>
    </w:p>
    <w:p w:rsidR="004A1E58" w:rsidRDefault="004A1E58" w:rsidP="004A1E58">
      <w:pPr>
        <w:ind w:firstLine="540"/>
      </w:pPr>
      <w:r>
        <w:lastRenderedPageBreak/>
        <w:t>4.2. Имущество передается в состоянии, позволяющем его нормальное использование в соответствии с целевым назначением.</w:t>
      </w:r>
    </w:p>
    <w:p w:rsidR="004A1E58" w:rsidRDefault="004A1E58" w:rsidP="004A1E58">
      <w:pPr>
        <w:ind w:firstLine="540"/>
      </w:pPr>
      <w:r>
        <w:t>4.3. По окончании срока действия настоящего Договора или в случае его досрочного прекращения на условиях, предусмотренных настоящим Договором или законодательством, Ссудополучатель обязан вернуть Имущество Ссудодателю, в течение 10 дней с момента прекращения Договора.</w:t>
      </w:r>
    </w:p>
    <w:p w:rsidR="004A1E58" w:rsidRDefault="004A1E58" w:rsidP="004A1E58">
      <w:pPr>
        <w:ind w:firstLine="540"/>
      </w:pPr>
      <w:r>
        <w:t>4.4. Ссудополучатель несет риск случайного повреждения Имущества, если Имущество было испорчено в связи с тем, что Ссудополучатель использовал его не в соответствии с настоящим Договором. Ссудополучатель несет риск также случайного повреждения Имущества, если с учетом фактических обстоятельств мог предотвратить его порчу.</w:t>
      </w:r>
    </w:p>
    <w:p w:rsidR="004A1E58" w:rsidRDefault="004A1E58" w:rsidP="004A1E58">
      <w:pPr>
        <w:spacing w:line="276" w:lineRule="auto"/>
        <w:jc w:val="center"/>
        <w:rPr>
          <w:b/>
        </w:rPr>
      </w:pPr>
    </w:p>
    <w:p w:rsidR="004A1E58" w:rsidRDefault="004A1E58" w:rsidP="004A1E58">
      <w:pPr>
        <w:spacing w:line="276" w:lineRule="auto"/>
        <w:jc w:val="center"/>
        <w:rPr>
          <w:b/>
        </w:rPr>
      </w:pPr>
      <w:r>
        <w:rPr>
          <w:b/>
        </w:rPr>
        <w:t xml:space="preserve">5. Обязанности Сторон </w:t>
      </w:r>
    </w:p>
    <w:p w:rsidR="004A1E58" w:rsidRDefault="004A1E58" w:rsidP="004A1E58">
      <w:pPr>
        <w:ind w:firstLine="540"/>
      </w:pPr>
      <w:r>
        <w:t>6.1. Обязанности Ссудополучателя:</w:t>
      </w:r>
    </w:p>
    <w:p w:rsidR="004A1E58" w:rsidRDefault="004A1E58" w:rsidP="004A1E58">
      <w:pPr>
        <w:ind w:firstLine="540"/>
      </w:pPr>
      <w:r>
        <w:t>6.1.1. Использовать имущество строго по назначению;</w:t>
      </w:r>
    </w:p>
    <w:p w:rsidR="004A1E58" w:rsidRDefault="004A1E58" w:rsidP="004A1E58">
      <w:pPr>
        <w:ind w:firstLine="540"/>
      </w:pPr>
      <w:r>
        <w:t>6.1.2. Поддерживать Имущество в надлежащем состоянии и нести иные расходы по содержанию Имущества;</w:t>
      </w:r>
    </w:p>
    <w:p w:rsidR="004A1E58" w:rsidRDefault="004A1E58" w:rsidP="004A1E58">
      <w:pPr>
        <w:ind w:firstLine="540"/>
      </w:pPr>
      <w:r>
        <w:t>6.1.3. Не передавать Имущество или его часть в пользование третьим лицам без письменного Разрешения Ссудодателя;</w:t>
      </w:r>
    </w:p>
    <w:p w:rsidR="004A1E58" w:rsidRDefault="004A1E58" w:rsidP="004A1E58">
      <w:pPr>
        <w:ind w:firstLine="540"/>
      </w:pPr>
      <w:r>
        <w:t>6.1.4. При прекращении Договора вернуть по Акту Имущество Ссудодателю, в том состоянии, в котором он его получил, с учетом нормального износа.</w:t>
      </w:r>
    </w:p>
    <w:p w:rsidR="004A1E58" w:rsidRDefault="004A1E58" w:rsidP="004A1E58">
      <w:pPr>
        <w:ind w:firstLine="540"/>
      </w:pPr>
      <w:r>
        <w:t>6.2. Обязанности Ссудодателя:</w:t>
      </w:r>
    </w:p>
    <w:p w:rsidR="004A1E58" w:rsidRDefault="004A1E58" w:rsidP="004A1E58">
      <w:pPr>
        <w:ind w:firstLine="540"/>
      </w:pPr>
      <w:r>
        <w:t>6.2.1. Передать Имущество Ссудополучателю по акту в течение 10 дней с момента заключения настоящего Договора.</w:t>
      </w:r>
    </w:p>
    <w:p w:rsidR="004A1E58" w:rsidRDefault="004A1E58" w:rsidP="004A1E58">
      <w:pPr>
        <w:spacing w:line="276" w:lineRule="auto"/>
        <w:ind w:firstLine="540"/>
      </w:pPr>
    </w:p>
    <w:p w:rsidR="004A1E58" w:rsidRDefault="004A1E58" w:rsidP="004A1E58">
      <w:pPr>
        <w:spacing w:line="276" w:lineRule="auto"/>
        <w:jc w:val="center"/>
      </w:pPr>
      <w:r>
        <w:rPr>
          <w:b/>
        </w:rPr>
        <w:t>6. Досрочное расторжение и отказ от Договора</w:t>
      </w:r>
    </w:p>
    <w:p w:rsidR="004A1E58" w:rsidRDefault="004A1E58" w:rsidP="004A1E58">
      <w:pPr>
        <w:ind w:firstLine="540"/>
      </w:pPr>
      <w:r>
        <w:t>7.1. По требованию Ссудодателя, настоящий Договор может быть расторгнут досрочно в случаях, когда Ссудополучатель:</w:t>
      </w:r>
    </w:p>
    <w:p w:rsidR="004A1E58" w:rsidRDefault="004A1E58" w:rsidP="004A1E58">
      <w:pPr>
        <w:ind w:firstLine="540"/>
      </w:pPr>
      <w:r>
        <w:t>7.1.1. Использует Имущество не в соответствии с настоящим Договором или назначением Имущества;</w:t>
      </w:r>
    </w:p>
    <w:p w:rsidR="004A1E58" w:rsidRDefault="004A1E58" w:rsidP="004A1E58">
      <w:pPr>
        <w:ind w:firstLine="540"/>
      </w:pPr>
      <w:r>
        <w:t>7.1.2. Существенно ухудшает состояние Имущества;</w:t>
      </w:r>
    </w:p>
    <w:p w:rsidR="004A1E58" w:rsidRDefault="004A1E58" w:rsidP="004A1E58">
      <w:pPr>
        <w:ind w:firstLine="540"/>
      </w:pPr>
      <w:r>
        <w:t>7.1.3. Без согласия Ссудодателя, передал Имущество в пользование третьим лицам. В перечисленных случаях Ссудодатель в письменном виде извещает Ссудополучателя о предстоящем расторжении Договора в срок не менее 30 календарных дней до предполагаемой даты расторжения.</w:t>
      </w:r>
    </w:p>
    <w:p w:rsidR="004A1E58" w:rsidRDefault="004A1E58" w:rsidP="004A1E58">
      <w:pPr>
        <w:ind w:firstLine="540"/>
      </w:pPr>
      <w:r>
        <w:t>7.2. Ссудополучатель вправе требовать досрочного расторжения настоящего Договора в случаях:</w:t>
      </w:r>
    </w:p>
    <w:p w:rsidR="004A1E58" w:rsidRDefault="004A1E58" w:rsidP="004A1E58">
      <w:pPr>
        <w:ind w:firstLine="540"/>
      </w:pPr>
      <w:r>
        <w:t>7.2.1. Обнаружения недостатков, делающих нормальное использование Имущества невозможным или обременительным, о наличии которых Ссудополучатель не знал и не мог знать в момент заключения Договора;</w:t>
      </w:r>
    </w:p>
    <w:p w:rsidR="004A1E58" w:rsidRDefault="004A1E58" w:rsidP="004A1E58">
      <w:pPr>
        <w:ind w:firstLine="540"/>
      </w:pPr>
      <w:r>
        <w:t>7.2.2. Если Имущество в силу обстоятельств, за которые Ссудополучатель не отвечает, окажется в состоянии, не пригодном для использования.</w:t>
      </w:r>
    </w:p>
    <w:p w:rsidR="004A1E58" w:rsidRDefault="004A1E58" w:rsidP="004A1E58">
      <w:pPr>
        <w:ind w:firstLine="540"/>
      </w:pPr>
      <w:r>
        <w:t>В перечисленных случаях Ссудополучатель в письменном виде извещает Ссудодателя о предстоящем расторжении Договора в срок не менее 30 календарных дней до предполагаемой даты расторжения.</w:t>
      </w:r>
    </w:p>
    <w:p w:rsidR="004A1E58" w:rsidRDefault="004A1E58" w:rsidP="004A1E58">
      <w:pPr>
        <w:spacing w:line="276" w:lineRule="auto"/>
        <w:ind w:firstLine="540"/>
        <w:rPr>
          <w:b/>
        </w:rPr>
      </w:pPr>
    </w:p>
    <w:p w:rsidR="004A1E58" w:rsidRDefault="004A1E58" w:rsidP="004A1E58">
      <w:pPr>
        <w:spacing w:line="276" w:lineRule="auto"/>
        <w:jc w:val="center"/>
      </w:pPr>
      <w:r>
        <w:rPr>
          <w:b/>
        </w:rPr>
        <w:t>7. Прочие положения</w:t>
      </w:r>
    </w:p>
    <w:p w:rsidR="004A1E58" w:rsidRDefault="004A1E58" w:rsidP="004A1E58">
      <w:pPr>
        <w:ind w:firstLine="540"/>
      </w:pPr>
      <w:r>
        <w:t>8.1.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w:t>
      </w:r>
    </w:p>
    <w:p w:rsidR="004A1E58" w:rsidRDefault="004A1E58" w:rsidP="004A1E58">
      <w:pPr>
        <w:ind w:firstLine="540"/>
      </w:pPr>
      <w:r>
        <w:t>8.2. Все приложения и дополнения к настоящему Договору являются его неотъемлемыми частями и действительны лишь при условии, что они совершены в письменной форме и подписаны уполномоченными представителями Сторон.</w:t>
      </w:r>
    </w:p>
    <w:p w:rsidR="004A1E58" w:rsidRDefault="004A1E58" w:rsidP="004A1E58">
      <w:pPr>
        <w:spacing w:line="276" w:lineRule="auto"/>
        <w:rPr>
          <w:b/>
        </w:rPr>
      </w:pPr>
    </w:p>
    <w:p w:rsidR="004A1E58" w:rsidRDefault="004A1E58" w:rsidP="004A1E58">
      <w:pPr>
        <w:spacing w:line="276" w:lineRule="auto"/>
        <w:jc w:val="center"/>
        <w:rPr>
          <w:b/>
        </w:rPr>
      </w:pPr>
      <w:r>
        <w:rPr>
          <w:b/>
        </w:rPr>
        <w:t>9. Адреса, реквизиты и подписи Сторон</w:t>
      </w:r>
    </w:p>
    <w:p w:rsidR="004A1E58" w:rsidRDefault="004A1E58" w:rsidP="004A1E58">
      <w:pPr>
        <w:spacing w:line="276" w:lineRule="auto"/>
        <w:jc w:val="center"/>
      </w:pPr>
    </w:p>
    <w:tbl>
      <w:tblPr>
        <w:tblW w:w="0" w:type="auto"/>
        <w:tblInd w:w="-142" w:type="dxa"/>
        <w:tblLayout w:type="fixed"/>
        <w:tblLook w:val="04A0"/>
      </w:tblPr>
      <w:tblGrid>
        <w:gridCol w:w="5075"/>
        <w:gridCol w:w="5633"/>
      </w:tblGrid>
      <w:tr w:rsidR="004A1E58" w:rsidTr="00F940F5">
        <w:trPr>
          <w:trHeight w:val="988"/>
        </w:trPr>
        <w:tc>
          <w:tcPr>
            <w:tcW w:w="5075" w:type="dxa"/>
            <w:shd w:val="clear" w:color="auto" w:fill="auto"/>
          </w:tcPr>
          <w:p w:rsidR="004A1E58" w:rsidRDefault="004A1E58" w:rsidP="00F940F5">
            <w:pPr>
              <w:rPr>
                <w:b/>
              </w:rPr>
            </w:pPr>
            <w:r>
              <w:rPr>
                <w:b/>
              </w:rPr>
              <w:lastRenderedPageBreak/>
              <w:t>Заказчик (Ссудодатель):</w:t>
            </w:r>
          </w:p>
          <w:p w:rsidR="004A1E58" w:rsidRDefault="004A1E58" w:rsidP="00F940F5">
            <w:pPr>
              <w:rPr>
                <w:b/>
              </w:rPr>
            </w:pPr>
          </w:p>
          <w:p w:rsidR="004A1E58" w:rsidRDefault="004A1E58" w:rsidP="00F940F5">
            <w:pPr>
              <w:rPr>
                <w:b/>
              </w:rPr>
            </w:pPr>
          </w:p>
        </w:tc>
        <w:tc>
          <w:tcPr>
            <w:tcW w:w="5633" w:type="dxa"/>
            <w:shd w:val="clear" w:color="auto" w:fill="auto"/>
          </w:tcPr>
          <w:p w:rsidR="004A1E58" w:rsidRDefault="004A1E58" w:rsidP="00F940F5">
            <w:r>
              <w:rPr>
                <w:b/>
              </w:rPr>
              <w:t>Исполнитель (Ссудополучатель</w:t>
            </w:r>
            <w:r>
              <w:t>):</w:t>
            </w:r>
          </w:p>
          <w:p w:rsidR="004A1E58" w:rsidRDefault="004A1E58" w:rsidP="00F940F5"/>
          <w:p w:rsidR="004A1E58" w:rsidRDefault="004A1E58" w:rsidP="00F940F5">
            <w:r>
              <w:t>Сокращенное наименование: ________________</w:t>
            </w:r>
          </w:p>
          <w:p w:rsidR="004A1E58" w:rsidRDefault="004A1E58" w:rsidP="00F940F5">
            <w:r>
              <w:t>Почтовый адрес: ________________</w:t>
            </w:r>
          </w:p>
          <w:p w:rsidR="004A1E58" w:rsidRDefault="004A1E58" w:rsidP="00F940F5">
            <w:r>
              <w:t>Место нахождения, адрес: ________________</w:t>
            </w:r>
          </w:p>
          <w:p w:rsidR="004A1E58" w:rsidRDefault="004A1E58" w:rsidP="00F940F5">
            <w:r>
              <w:t>ИНН ________________</w:t>
            </w:r>
          </w:p>
          <w:p w:rsidR="004A1E58" w:rsidRDefault="004A1E58" w:rsidP="00F940F5">
            <w:r>
              <w:t>КПП КН ________________</w:t>
            </w:r>
          </w:p>
          <w:p w:rsidR="004A1E58" w:rsidRDefault="004A1E58" w:rsidP="00F940F5">
            <w:r>
              <w:t>КПП ________________</w:t>
            </w:r>
          </w:p>
          <w:p w:rsidR="004A1E58" w:rsidRDefault="004A1E58" w:rsidP="00F940F5">
            <w:r>
              <w:t>ОГРН ________________</w:t>
            </w:r>
          </w:p>
          <w:p w:rsidR="004A1E58" w:rsidRDefault="004A1E58" w:rsidP="00F940F5">
            <w:r>
              <w:t>Банковские реквизиты:</w:t>
            </w:r>
          </w:p>
          <w:p w:rsidR="004A1E58" w:rsidRDefault="004A1E58" w:rsidP="00F940F5">
            <w:r>
              <w:t xml:space="preserve"> (л/с ________________________________)</w:t>
            </w:r>
          </w:p>
          <w:p w:rsidR="004A1E58" w:rsidRDefault="004A1E58" w:rsidP="00F940F5">
            <w:r>
              <w:t>Банк: ________________</w:t>
            </w:r>
          </w:p>
          <w:p w:rsidR="004A1E58" w:rsidRDefault="004A1E58" w:rsidP="00F940F5">
            <w:r>
              <w:t>БИК ________________</w:t>
            </w:r>
          </w:p>
          <w:p w:rsidR="004A1E58" w:rsidRDefault="004A1E58" w:rsidP="00F940F5">
            <w:r>
              <w:t xml:space="preserve"> ________________</w:t>
            </w:r>
          </w:p>
          <w:p w:rsidR="004A1E58" w:rsidRDefault="004A1E58" w:rsidP="00F940F5">
            <w:r>
              <w:t xml:space="preserve"> ________________</w:t>
            </w:r>
          </w:p>
          <w:p w:rsidR="004A1E58" w:rsidRDefault="004A1E58" w:rsidP="00F940F5">
            <w:r>
              <w:t>ОКПО ________________</w:t>
            </w:r>
          </w:p>
          <w:p w:rsidR="004A1E58" w:rsidRDefault="004A1E58" w:rsidP="00F940F5">
            <w:r>
              <w:t>ОКТМО ________________</w:t>
            </w:r>
          </w:p>
          <w:p w:rsidR="004A1E58" w:rsidRDefault="004A1E58" w:rsidP="00F940F5">
            <w:r>
              <w:t>ОКОПФ ________________</w:t>
            </w:r>
          </w:p>
          <w:p w:rsidR="004A1E58" w:rsidRDefault="004A1E58" w:rsidP="00F940F5">
            <w:pPr>
              <w:spacing w:after="200" w:line="276" w:lineRule="auto"/>
            </w:pPr>
          </w:p>
          <w:p w:rsidR="004A1E58" w:rsidRDefault="004A1E58" w:rsidP="00F940F5">
            <w:pPr>
              <w:spacing w:after="200" w:line="276" w:lineRule="auto"/>
              <w:rPr>
                <w:rFonts w:ascii="Calibri" w:hAnsi="Calibri"/>
              </w:rPr>
            </w:pPr>
            <w:r>
              <w:rPr>
                <w:rFonts w:ascii="Calibri" w:hAnsi="Calibri"/>
              </w:rPr>
              <w:t>телефон (факс): ________________</w:t>
            </w:r>
          </w:p>
          <w:p w:rsidR="004A1E58" w:rsidRDefault="004A1E58" w:rsidP="00F940F5">
            <w:pPr>
              <w:spacing w:after="200" w:line="276" w:lineRule="auto"/>
              <w:rPr>
                <w:rFonts w:ascii="Calibri" w:hAnsi="Calibri"/>
              </w:rPr>
            </w:pPr>
            <w:r>
              <w:rPr>
                <w:rFonts w:ascii="Calibri" w:hAnsi="Calibri"/>
              </w:rPr>
              <w:t>адрес электронной почты: ________________</w:t>
            </w:r>
          </w:p>
        </w:tc>
      </w:tr>
      <w:tr w:rsidR="004A1E58" w:rsidTr="00F940F5">
        <w:trPr>
          <w:trHeight w:val="397"/>
        </w:trPr>
        <w:tc>
          <w:tcPr>
            <w:tcW w:w="5075" w:type="dxa"/>
            <w:shd w:val="clear" w:color="auto" w:fill="auto"/>
          </w:tcPr>
          <w:p w:rsidR="004A1E58" w:rsidRDefault="004A1E58" w:rsidP="00F940F5"/>
        </w:tc>
        <w:tc>
          <w:tcPr>
            <w:tcW w:w="5633" w:type="dxa"/>
            <w:shd w:val="clear" w:color="auto" w:fill="auto"/>
          </w:tcPr>
          <w:p w:rsidR="004A1E58" w:rsidRDefault="004A1E58" w:rsidP="00F940F5"/>
        </w:tc>
      </w:tr>
      <w:tr w:rsidR="004A1E58" w:rsidTr="00F940F5">
        <w:trPr>
          <w:trHeight w:val="441"/>
        </w:trPr>
        <w:tc>
          <w:tcPr>
            <w:tcW w:w="5075" w:type="dxa"/>
            <w:shd w:val="clear" w:color="auto" w:fill="auto"/>
          </w:tcPr>
          <w:p w:rsidR="004A1E58" w:rsidRDefault="004A1E58" w:rsidP="00F940F5">
            <w:pPr>
              <w:spacing w:after="200" w:line="276" w:lineRule="auto"/>
              <w:rPr>
                <w:rFonts w:ascii="Calibri" w:hAnsi="Calibri"/>
              </w:rPr>
            </w:pPr>
          </w:p>
        </w:tc>
        <w:tc>
          <w:tcPr>
            <w:tcW w:w="5633" w:type="dxa"/>
            <w:shd w:val="clear" w:color="auto" w:fill="auto"/>
          </w:tcPr>
          <w:p w:rsidR="004A1E58" w:rsidRDefault="004A1E58" w:rsidP="00F940F5"/>
        </w:tc>
      </w:tr>
      <w:tr w:rsidR="004A1E58" w:rsidTr="00F940F5">
        <w:trPr>
          <w:trHeight w:val="268"/>
        </w:trPr>
        <w:tc>
          <w:tcPr>
            <w:tcW w:w="5075" w:type="dxa"/>
            <w:shd w:val="clear" w:color="auto" w:fill="auto"/>
          </w:tcPr>
          <w:p w:rsidR="004A1E58" w:rsidRDefault="004A1E58" w:rsidP="00F940F5">
            <w:r>
              <w:t xml:space="preserve">Заказчик (Ссудодатель): </w:t>
            </w:r>
          </w:p>
        </w:tc>
        <w:tc>
          <w:tcPr>
            <w:tcW w:w="5633" w:type="dxa"/>
            <w:shd w:val="clear" w:color="auto" w:fill="auto"/>
          </w:tcPr>
          <w:p w:rsidR="004A1E58" w:rsidRDefault="004A1E58" w:rsidP="00F940F5">
            <w:r>
              <w:t>Исполнитель (Ссудополучатель):</w:t>
            </w:r>
          </w:p>
        </w:tc>
      </w:tr>
      <w:tr w:rsidR="004A1E58" w:rsidTr="00F940F5">
        <w:trPr>
          <w:trHeight w:val="342"/>
        </w:trPr>
        <w:tc>
          <w:tcPr>
            <w:tcW w:w="5075" w:type="dxa"/>
            <w:shd w:val="clear" w:color="auto" w:fill="auto"/>
          </w:tcPr>
          <w:p w:rsidR="004A1E58" w:rsidRDefault="004A1E58" w:rsidP="00F940F5">
            <w:pPr>
              <w:spacing w:after="200" w:line="276" w:lineRule="auto"/>
              <w:rPr>
                <w:rFonts w:ascii="Calibri" w:hAnsi="Calibri"/>
              </w:rPr>
            </w:pPr>
          </w:p>
        </w:tc>
        <w:tc>
          <w:tcPr>
            <w:tcW w:w="5633" w:type="dxa"/>
            <w:shd w:val="clear" w:color="auto" w:fill="auto"/>
          </w:tcPr>
          <w:p w:rsidR="004A1E58" w:rsidRDefault="004A1E58" w:rsidP="00F940F5"/>
        </w:tc>
      </w:tr>
      <w:tr w:rsidR="004A1E58" w:rsidTr="00F940F5">
        <w:trPr>
          <w:trHeight w:val="545"/>
        </w:trPr>
        <w:tc>
          <w:tcPr>
            <w:tcW w:w="5075" w:type="dxa"/>
            <w:shd w:val="clear" w:color="auto" w:fill="auto"/>
          </w:tcPr>
          <w:p w:rsidR="004A1E58" w:rsidRDefault="004A1E58" w:rsidP="00F940F5"/>
        </w:tc>
        <w:tc>
          <w:tcPr>
            <w:tcW w:w="5633" w:type="dxa"/>
            <w:shd w:val="clear" w:color="auto" w:fill="auto"/>
          </w:tcPr>
          <w:p w:rsidR="004A1E58" w:rsidRDefault="004A1E58" w:rsidP="00F940F5"/>
        </w:tc>
      </w:tr>
      <w:tr w:rsidR="0012669F" w:rsidTr="00F940F5">
        <w:trPr>
          <w:trHeight w:val="545"/>
        </w:trPr>
        <w:tc>
          <w:tcPr>
            <w:tcW w:w="5075" w:type="dxa"/>
            <w:shd w:val="clear" w:color="auto" w:fill="auto"/>
          </w:tcPr>
          <w:p w:rsidR="0012669F" w:rsidRDefault="0012669F" w:rsidP="00F940F5"/>
          <w:p w:rsidR="0012669F" w:rsidRDefault="0012669F" w:rsidP="00F940F5"/>
          <w:p w:rsidR="0012669F" w:rsidRDefault="0012669F" w:rsidP="00F940F5"/>
          <w:p w:rsidR="0012669F" w:rsidRDefault="0012669F" w:rsidP="00F940F5"/>
          <w:p w:rsidR="0012669F" w:rsidRDefault="0012669F" w:rsidP="00F940F5"/>
          <w:p w:rsidR="0012669F" w:rsidRDefault="0012669F" w:rsidP="00F940F5"/>
          <w:p w:rsidR="0012669F" w:rsidRDefault="0012669F" w:rsidP="00F940F5"/>
        </w:tc>
        <w:tc>
          <w:tcPr>
            <w:tcW w:w="5633" w:type="dxa"/>
            <w:shd w:val="clear" w:color="auto" w:fill="auto"/>
          </w:tcPr>
          <w:p w:rsidR="0012669F" w:rsidRDefault="0012669F" w:rsidP="00F940F5"/>
        </w:tc>
      </w:tr>
    </w:tbl>
    <w:p w:rsidR="004A1E58" w:rsidRDefault="004675CB" w:rsidP="004A1E58">
      <w:pPr>
        <w:spacing w:line="276" w:lineRule="auto"/>
        <w:ind w:firstLine="540"/>
        <w:jc w:val="right"/>
      </w:pPr>
      <w:r>
        <w:lastRenderedPageBreak/>
        <w:t>П</w:t>
      </w:r>
      <w:r w:rsidR="004A1E58">
        <w:t>риложение 1</w:t>
      </w:r>
    </w:p>
    <w:p w:rsidR="004A1E58" w:rsidRDefault="004A1E58" w:rsidP="004A1E58">
      <w:pPr>
        <w:spacing w:line="276" w:lineRule="auto"/>
        <w:ind w:firstLine="540"/>
        <w:jc w:val="right"/>
      </w:pPr>
      <w:r>
        <w:t>К Договору № ___ от «___» ______________ 20__г.</w:t>
      </w:r>
    </w:p>
    <w:p w:rsidR="004A1E58" w:rsidRDefault="004A1E58" w:rsidP="004A1E58">
      <w:pPr>
        <w:spacing w:line="276" w:lineRule="auto"/>
        <w:ind w:firstLine="540"/>
      </w:pPr>
    </w:p>
    <w:p w:rsidR="004A1E58" w:rsidRDefault="004A1E58" w:rsidP="004A1E58">
      <w:pPr>
        <w:spacing w:after="200" w:line="276" w:lineRule="auto"/>
        <w:jc w:val="center"/>
        <w:rPr>
          <w:b/>
        </w:rPr>
      </w:pPr>
      <w:r>
        <w:rPr>
          <w:b/>
        </w:rPr>
        <w:t>Перечень технологического оборудования пищеблока</w:t>
      </w:r>
    </w:p>
    <w:p w:rsidR="004A1E58" w:rsidRDefault="004A1E58" w:rsidP="004A1E58">
      <w:pPr>
        <w:tabs>
          <w:tab w:val="left" w:pos="0"/>
        </w:tabs>
        <w:contextualSpacing/>
      </w:pPr>
    </w:p>
    <w:p w:rsidR="004A1E58" w:rsidRDefault="004A1E58" w:rsidP="004A1E58">
      <w:pPr>
        <w:jc w:val="right"/>
        <w:rPr>
          <w:sz w:val="20"/>
        </w:rPr>
      </w:pPr>
      <w:r>
        <w:rPr>
          <w:sz w:val="20"/>
        </w:rPr>
        <w:t>Приложение № 9</w:t>
      </w:r>
    </w:p>
    <w:p w:rsidR="004A1E58" w:rsidRDefault="004A1E58" w:rsidP="004A1E58">
      <w:pPr>
        <w:jc w:val="right"/>
        <w:rPr>
          <w:sz w:val="20"/>
        </w:rPr>
      </w:pPr>
      <w:r>
        <w:rPr>
          <w:sz w:val="20"/>
        </w:rPr>
        <w:t>к Описанию объекта закупки (техническое задание)</w:t>
      </w:r>
    </w:p>
    <w:p w:rsidR="004A1E58" w:rsidRDefault="004A1E58" w:rsidP="004A1E58">
      <w:pPr>
        <w:tabs>
          <w:tab w:val="left" w:pos="0"/>
        </w:tabs>
        <w:rPr>
          <w:sz w:val="20"/>
        </w:rPr>
      </w:pPr>
    </w:p>
    <w:p w:rsidR="004A1E58" w:rsidRDefault="004A1E58" w:rsidP="004A1E58">
      <w:pPr>
        <w:rPr>
          <w:b/>
          <w:sz w:val="20"/>
        </w:rPr>
      </w:pPr>
    </w:p>
    <w:p w:rsidR="0012669F" w:rsidRDefault="0012669F" w:rsidP="0012669F">
      <w:pPr>
        <w:jc w:val="center"/>
        <w:rPr>
          <w:b/>
          <w:sz w:val="20"/>
        </w:rPr>
      </w:pPr>
      <w:r>
        <w:rPr>
          <w:b/>
          <w:sz w:val="20"/>
        </w:rPr>
        <w:t>Бюджетное общеобразовательное учреждение Сокольского муниципального округа</w:t>
      </w:r>
    </w:p>
    <w:p w:rsidR="0012669F" w:rsidRDefault="0012669F" w:rsidP="0012669F">
      <w:pPr>
        <w:jc w:val="center"/>
        <w:rPr>
          <w:b/>
          <w:sz w:val="20"/>
        </w:rPr>
      </w:pPr>
      <w:r>
        <w:rPr>
          <w:b/>
          <w:sz w:val="20"/>
        </w:rPr>
        <w:t>«Средняя общеобразовательная школа № 3»</w:t>
      </w:r>
    </w:p>
    <w:p w:rsidR="0012669F" w:rsidRDefault="0012669F" w:rsidP="0012669F">
      <w:pPr>
        <w:jc w:val="center"/>
        <w:rPr>
          <w:b/>
          <w:sz w:val="20"/>
        </w:rPr>
      </w:pPr>
    </w:p>
    <w:p w:rsidR="0012669F" w:rsidRDefault="0012669F" w:rsidP="0012669F">
      <w:pPr>
        <w:jc w:val="center"/>
        <w:rPr>
          <w:b/>
          <w:sz w:val="20"/>
        </w:rPr>
      </w:pPr>
      <w:r>
        <w:rPr>
          <w:b/>
          <w:sz w:val="20"/>
        </w:rPr>
        <w:t>Информация по технологическому оборудованию на пищеблоке</w:t>
      </w:r>
    </w:p>
    <w:p w:rsidR="0012669F" w:rsidRDefault="0012669F" w:rsidP="0012669F">
      <w:pPr>
        <w:jc w:val="center"/>
        <w:rPr>
          <w:b/>
          <w:sz w:val="20"/>
        </w:rPr>
      </w:pPr>
    </w:p>
    <w:tbl>
      <w:tblPr>
        <w:tblW w:w="0" w:type="auto"/>
        <w:tblBorders>
          <w:top w:val="single" w:sz="4" w:space="0" w:color="000001"/>
          <w:left w:val="single" w:sz="4" w:space="0" w:color="000001"/>
          <w:bottom w:val="single" w:sz="4" w:space="0" w:color="000001"/>
          <w:right w:val="nil"/>
          <w:insideH w:val="single" w:sz="4" w:space="0" w:color="000001"/>
          <w:insideV w:val="nil"/>
        </w:tblBorders>
        <w:tblLayout w:type="fixed"/>
        <w:tblCellMar>
          <w:left w:w="0" w:type="dxa"/>
        </w:tblCellMar>
        <w:tblLook w:val="04A0"/>
      </w:tblPr>
      <w:tblGrid>
        <w:gridCol w:w="567"/>
        <w:gridCol w:w="7087"/>
        <w:gridCol w:w="2268"/>
      </w:tblGrid>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jc w:val="center"/>
              <w:rPr>
                <w:sz w:val="20"/>
              </w:rPr>
            </w:pPr>
            <w:r>
              <w:rPr>
                <w:sz w:val="20"/>
              </w:rPr>
              <w:t xml:space="preserve">№ </w:t>
            </w:r>
          </w:p>
          <w:p w:rsidR="0012669F" w:rsidRDefault="0012669F" w:rsidP="00665CB2">
            <w:pPr>
              <w:jc w:val="center"/>
              <w:rPr>
                <w:sz w:val="20"/>
              </w:rPr>
            </w:pPr>
            <w:r>
              <w:rPr>
                <w:sz w:val="20"/>
              </w:rPr>
              <w:t>п/п</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jc w:val="center"/>
              <w:rPr>
                <w:sz w:val="20"/>
              </w:rPr>
            </w:pPr>
            <w:r>
              <w:rPr>
                <w:sz w:val="20"/>
              </w:rPr>
              <w:t>Наименование оборудования</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Кол-во, шт.</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tabs>
                <w:tab w:val="left" w:pos="313"/>
              </w:tabs>
              <w:ind w:left="122" w:right="34" w:firstLine="142"/>
              <w:rPr>
                <w:sz w:val="20"/>
              </w:rPr>
            </w:pPr>
            <w:r>
              <w:rPr>
                <w:sz w:val="20"/>
              </w:rPr>
              <w:t>1</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widowControl w:val="0"/>
              <w:rPr>
                <w:sz w:val="20"/>
              </w:rPr>
            </w:pPr>
            <w:r>
              <w:rPr>
                <w:sz w:val="20"/>
              </w:rPr>
              <w:t>Плита электрическая (2 шт)</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2</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widowControl w:val="0"/>
              <w:rPr>
                <w:sz w:val="20"/>
              </w:rPr>
            </w:pPr>
            <w:r>
              <w:rPr>
                <w:sz w:val="20"/>
              </w:rPr>
              <w:t>Печь электрическая (2 шт)</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3</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widowControl w:val="0"/>
              <w:rPr>
                <w:sz w:val="20"/>
              </w:rPr>
            </w:pPr>
            <w:r>
              <w:rPr>
                <w:sz w:val="20"/>
              </w:rPr>
              <w:t>Водонагреватель</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4</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widowControl w:val="0"/>
              <w:rPr>
                <w:sz w:val="20"/>
              </w:rPr>
            </w:pPr>
            <w:r>
              <w:rPr>
                <w:sz w:val="20"/>
              </w:rPr>
              <w:t>Овощерезка</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5</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widowControl w:val="0"/>
              <w:rPr>
                <w:sz w:val="20"/>
              </w:rPr>
            </w:pPr>
            <w:r>
              <w:rPr>
                <w:sz w:val="20"/>
              </w:rPr>
              <w:t>Холодильник (5 шт)</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6</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widowControl w:val="0"/>
              <w:rPr>
                <w:sz w:val="20"/>
              </w:rPr>
            </w:pPr>
            <w:r>
              <w:rPr>
                <w:sz w:val="20"/>
              </w:rPr>
              <w:t>Холодильный ларь</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7</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rPr>
                <w:sz w:val="20"/>
              </w:rPr>
            </w:pPr>
            <w:r>
              <w:rPr>
                <w:sz w:val="20"/>
              </w:rPr>
              <w:t>Комплект столов 6-ти местных (48 комп)</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8</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rPr>
                <w:sz w:val="20"/>
              </w:rPr>
            </w:pPr>
            <w:r>
              <w:rPr>
                <w:sz w:val="20"/>
              </w:rPr>
              <w:t>Табурет (288 шт)</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9</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rPr>
                <w:sz w:val="20"/>
              </w:rPr>
            </w:pPr>
            <w:r>
              <w:rPr>
                <w:sz w:val="20"/>
              </w:rPr>
              <w:t>Стол металлический (8 шт)</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10</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rPr>
                <w:sz w:val="20"/>
              </w:rPr>
            </w:pPr>
            <w:r>
              <w:rPr>
                <w:sz w:val="20"/>
              </w:rPr>
              <w:t>Мойка металлическая (5 шт)</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11</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rPr>
                <w:sz w:val="20"/>
              </w:rPr>
            </w:pPr>
            <w:r>
              <w:rPr>
                <w:sz w:val="20"/>
              </w:rPr>
              <w:t>Ванна моечная</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12</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rPr>
                <w:sz w:val="20"/>
              </w:rPr>
            </w:pPr>
            <w:r>
              <w:rPr>
                <w:sz w:val="20"/>
              </w:rPr>
              <w:t>Раковина (6 шт)</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r w:rsidR="0012669F" w:rsidTr="00665CB2">
        <w:tc>
          <w:tcPr>
            <w:tcW w:w="567" w:type="dxa"/>
            <w:tcBorders>
              <w:top w:val="single" w:sz="4" w:space="0" w:color="000001"/>
              <w:left w:val="single" w:sz="4" w:space="0" w:color="000000"/>
              <w:bottom w:val="single" w:sz="4" w:space="0" w:color="000001"/>
              <w:right w:val="nil"/>
            </w:tcBorders>
            <w:tcMar>
              <w:left w:w="0" w:type="dxa"/>
            </w:tcMar>
          </w:tcPr>
          <w:p w:rsidR="0012669F" w:rsidRDefault="0012669F" w:rsidP="00665CB2">
            <w:pPr>
              <w:ind w:left="122" w:firstLine="142"/>
              <w:rPr>
                <w:sz w:val="20"/>
              </w:rPr>
            </w:pPr>
            <w:r>
              <w:rPr>
                <w:sz w:val="20"/>
              </w:rPr>
              <w:t>13</w:t>
            </w:r>
          </w:p>
        </w:tc>
        <w:tc>
          <w:tcPr>
            <w:tcW w:w="7087" w:type="dxa"/>
            <w:tcBorders>
              <w:top w:val="single" w:sz="4" w:space="0" w:color="000001"/>
              <w:left w:val="single" w:sz="4" w:space="0" w:color="000001"/>
              <w:bottom w:val="single" w:sz="4" w:space="0" w:color="000001"/>
              <w:right w:val="nil"/>
            </w:tcBorders>
            <w:tcMar>
              <w:left w:w="0" w:type="dxa"/>
            </w:tcMar>
          </w:tcPr>
          <w:p w:rsidR="0012669F" w:rsidRDefault="0012669F" w:rsidP="00665CB2">
            <w:pPr>
              <w:rPr>
                <w:sz w:val="20"/>
              </w:rPr>
            </w:pPr>
            <w:r>
              <w:rPr>
                <w:sz w:val="20"/>
              </w:rPr>
              <w:t>Стеллаж металлический(2 шт)</w:t>
            </w:r>
          </w:p>
        </w:tc>
        <w:tc>
          <w:tcPr>
            <w:tcW w:w="2268" w:type="dxa"/>
            <w:tcBorders>
              <w:top w:val="single" w:sz="4" w:space="0" w:color="000001"/>
              <w:left w:val="single" w:sz="4" w:space="0" w:color="000001"/>
              <w:bottom w:val="single" w:sz="4" w:space="0" w:color="000001"/>
              <w:right w:val="single" w:sz="4" w:space="0" w:color="000001"/>
            </w:tcBorders>
            <w:tcMar>
              <w:left w:w="0" w:type="dxa"/>
            </w:tcMar>
          </w:tcPr>
          <w:p w:rsidR="0012669F" w:rsidRDefault="0012669F" w:rsidP="00665CB2">
            <w:pPr>
              <w:jc w:val="center"/>
              <w:rPr>
                <w:sz w:val="20"/>
              </w:rPr>
            </w:pPr>
            <w:r>
              <w:rPr>
                <w:sz w:val="20"/>
              </w:rPr>
              <w:t>1</w:t>
            </w:r>
          </w:p>
        </w:tc>
      </w:tr>
    </w:tbl>
    <w:p w:rsidR="0012669F" w:rsidRDefault="0012669F" w:rsidP="0012669F">
      <w:pPr>
        <w:jc w:val="center"/>
        <w:rPr>
          <w:b/>
          <w:sz w:val="20"/>
        </w:rPr>
      </w:pPr>
    </w:p>
    <w:p w:rsidR="0012669F" w:rsidRDefault="0012669F" w:rsidP="0012669F">
      <w:pPr>
        <w:ind w:firstLine="540"/>
        <w:jc w:val="center"/>
        <w:rPr>
          <w:b/>
          <w:sz w:val="20"/>
        </w:rPr>
      </w:pPr>
      <w:r>
        <w:rPr>
          <w:b/>
          <w:sz w:val="20"/>
        </w:rPr>
        <w:t>Информация о площади школьного пищеблока</w:t>
      </w:r>
    </w:p>
    <w:tbl>
      <w:tblPr>
        <w:tblW w:w="0" w:type="auto"/>
        <w:tblLayout w:type="fixed"/>
        <w:tblLook w:val="04A0"/>
      </w:tblPr>
      <w:tblGrid>
        <w:gridCol w:w="567"/>
        <w:gridCol w:w="7087"/>
        <w:gridCol w:w="2268"/>
      </w:tblGrid>
      <w:tr w:rsidR="0012669F" w:rsidTr="00665CB2">
        <w:trPr>
          <w:trHeight w:val="20"/>
        </w:trPr>
        <w:tc>
          <w:tcPr>
            <w:tcW w:w="567" w:type="dxa"/>
            <w:tcBorders>
              <w:top w:val="single" w:sz="4" w:space="0" w:color="000001"/>
              <w:left w:val="single" w:sz="4" w:space="0" w:color="000000"/>
              <w:bottom w:val="single" w:sz="4" w:space="0" w:color="000001"/>
              <w:right w:val="nil"/>
            </w:tcBorders>
            <w:tcMar>
              <w:top w:w="0" w:type="dxa"/>
              <w:left w:w="0" w:type="dxa"/>
              <w:bottom w:w="0" w:type="dxa"/>
              <w:right w:w="84" w:type="dxa"/>
            </w:tcMar>
            <w:vAlign w:val="center"/>
          </w:tcPr>
          <w:p w:rsidR="0012669F" w:rsidRDefault="0012669F" w:rsidP="00665CB2">
            <w:pPr>
              <w:jc w:val="center"/>
              <w:rPr>
                <w:sz w:val="20"/>
              </w:rPr>
            </w:pPr>
            <w:r>
              <w:rPr>
                <w:sz w:val="20"/>
              </w:rPr>
              <w:t>№</w:t>
            </w:r>
          </w:p>
          <w:p w:rsidR="0012669F" w:rsidRDefault="0012669F" w:rsidP="00665CB2">
            <w:pPr>
              <w:jc w:val="center"/>
              <w:rPr>
                <w:sz w:val="20"/>
              </w:rPr>
            </w:pPr>
            <w:r>
              <w:rPr>
                <w:sz w:val="20"/>
              </w:rPr>
              <w:t>п/п</w:t>
            </w:r>
          </w:p>
        </w:tc>
        <w:tc>
          <w:tcPr>
            <w:tcW w:w="7087" w:type="dxa"/>
            <w:tcBorders>
              <w:top w:val="single" w:sz="4" w:space="0" w:color="000001"/>
              <w:left w:val="single" w:sz="4" w:space="0" w:color="000001"/>
              <w:bottom w:val="single" w:sz="4" w:space="0" w:color="000001"/>
              <w:right w:val="nil"/>
            </w:tcBorders>
            <w:tcMar>
              <w:top w:w="0" w:type="dxa"/>
              <w:left w:w="0" w:type="dxa"/>
              <w:bottom w:w="0" w:type="dxa"/>
              <w:right w:w="84" w:type="dxa"/>
            </w:tcMar>
            <w:vAlign w:val="center"/>
          </w:tcPr>
          <w:p w:rsidR="0012669F" w:rsidRDefault="0012669F" w:rsidP="00665CB2">
            <w:pPr>
              <w:jc w:val="center"/>
              <w:rPr>
                <w:sz w:val="20"/>
              </w:rPr>
            </w:pPr>
            <w:r>
              <w:rPr>
                <w:sz w:val="20"/>
              </w:rPr>
              <w:t>Наименование помещений</w:t>
            </w:r>
          </w:p>
        </w:tc>
        <w:tc>
          <w:tcPr>
            <w:tcW w:w="226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84" w:type="dxa"/>
            </w:tcMar>
            <w:vAlign w:val="center"/>
          </w:tcPr>
          <w:p w:rsidR="0012669F" w:rsidRDefault="0012669F" w:rsidP="00665CB2">
            <w:pPr>
              <w:jc w:val="center"/>
              <w:rPr>
                <w:sz w:val="20"/>
              </w:rPr>
            </w:pPr>
          </w:p>
          <w:p w:rsidR="0012669F" w:rsidRDefault="0012669F" w:rsidP="00665CB2">
            <w:pPr>
              <w:jc w:val="center"/>
              <w:rPr>
                <w:sz w:val="20"/>
              </w:rPr>
            </w:pPr>
            <w:r>
              <w:rPr>
                <w:sz w:val="20"/>
              </w:rPr>
              <w:t>Площадь, кв.м</w:t>
            </w:r>
          </w:p>
        </w:tc>
      </w:tr>
      <w:tr w:rsidR="0012669F" w:rsidTr="00665CB2">
        <w:trPr>
          <w:trHeight w:val="20"/>
        </w:trPr>
        <w:tc>
          <w:tcPr>
            <w:tcW w:w="567" w:type="dxa"/>
            <w:tcBorders>
              <w:top w:val="nil"/>
              <w:left w:val="single" w:sz="4" w:space="0" w:color="000000"/>
              <w:bottom w:val="single" w:sz="4" w:space="0" w:color="000001"/>
              <w:right w:val="nil"/>
            </w:tcBorders>
            <w:tcMar>
              <w:top w:w="0" w:type="dxa"/>
              <w:left w:w="0" w:type="dxa"/>
              <w:bottom w:w="0" w:type="dxa"/>
              <w:right w:w="84" w:type="dxa"/>
            </w:tcMar>
            <w:vAlign w:val="center"/>
          </w:tcPr>
          <w:p w:rsidR="0012669F" w:rsidRDefault="0012669F" w:rsidP="00665CB2">
            <w:pPr>
              <w:jc w:val="center"/>
              <w:rPr>
                <w:sz w:val="20"/>
              </w:rPr>
            </w:pPr>
            <w:r>
              <w:rPr>
                <w:sz w:val="20"/>
              </w:rPr>
              <w:t>1</w:t>
            </w:r>
          </w:p>
        </w:tc>
        <w:tc>
          <w:tcPr>
            <w:tcW w:w="7087" w:type="dxa"/>
            <w:tcBorders>
              <w:top w:val="nil"/>
              <w:left w:val="single" w:sz="4" w:space="0" w:color="000001"/>
              <w:bottom w:val="single" w:sz="4" w:space="0" w:color="000001"/>
              <w:right w:val="nil"/>
            </w:tcBorders>
            <w:tcMar>
              <w:top w:w="0" w:type="dxa"/>
              <w:left w:w="0" w:type="dxa"/>
              <w:bottom w:w="0" w:type="dxa"/>
              <w:right w:w="84" w:type="dxa"/>
            </w:tcMar>
            <w:vAlign w:val="center"/>
          </w:tcPr>
          <w:p w:rsidR="0012669F" w:rsidRDefault="0012669F" w:rsidP="00665CB2">
            <w:pPr>
              <w:rPr>
                <w:sz w:val="20"/>
              </w:rPr>
            </w:pPr>
            <w:r>
              <w:rPr>
                <w:sz w:val="20"/>
              </w:rPr>
              <w:t>Пищеблок</w:t>
            </w:r>
          </w:p>
        </w:tc>
        <w:tc>
          <w:tcPr>
            <w:tcW w:w="2268" w:type="dxa"/>
            <w:tcBorders>
              <w:top w:val="nil"/>
              <w:left w:val="single" w:sz="4" w:space="0" w:color="000001"/>
              <w:bottom w:val="single" w:sz="4" w:space="0" w:color="000001"/>
              <w:right w:val="single" w:sz="4" w:space="0" w:color="000001"/>
            </w:tcBorders>
            <w:tcMar>
              <w:top w:w="0" w:type="dxa"/>
              <w:left w:w="0" w:type="dxa"/>
              <w:bottom w:w="0" w:type="dxa"/>
              <w:right w:w="84" w:type="dxa"/>
            </w:tcMar>
            <w:vAlign w:val="center"/>
          </w:tcPr>
          <w:p w:rsidR="0012669F" w:rsidRDefault="0012669F" w:rsidP="00665CB2">
            <w:pPr>
              <w:jc w:val="center"/>
              <w:rPr>
                <w:sz w:val="20"/>
              </w:rPr>
            </w:pPr>
            <w:r>
              <w:rPr>
                <w:sz w:val="20"/>
              </w:rPr>
              <w:t>300,4</w:t>
            </w:r>
          </w:p>
        </w:tc>
      </w:tr>
    </w:tbl>
    <w:p w:rsidR="0012669F" w:rsidRDefault="0012669F" w:rsidP="0012669F">
      <w:pPr>
        <w:ind w:firstLine="540"/>
        <w:rPr>
          <w:sz w:val="20"/>
        </w:rPr>
      </w:pPr>
    </w:p>
    <w:p w:rsidR="0012669F" w:rsidRDefault="0012669F" w:rsidP="0012669F">
      <w:pPr>
        <w:jc w:val="both"/>
        <w:rPr>
          <w:b/>
          <w:sz w:val="20"/>
        </w:rPr>
      </w:pPr>
    </w:p>
    <w:sectPr w:rsidR="0012669F" w:rsidSect="004A1E58">
      <w:pgSz w:w="16838" w:h="11906" w:orient="landscape"/>
      <w:pgMar w:top="709" w:right="992"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501" w:rsidRDefault="00321501" w:rsidP="002D2394">
      <w:r>
        <w:separator/>
      </w:r>
    </w:p>
  </w:endnote>
  <w:endnote w:type="continuationSeparator" w:id="1">
    <w:p w:rsidR="00321501" w:rsidRDefault="00321501" w:rsidP="002D23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501" w:rsidRDefault="00321501" w:rsidP="002D2394">
      <w:r>
        <w:separator/>
      </w:r>
    </w:p>
  </w:footnote>
  <w:footnote w:type="continuationSeparator" w:id="1">
    <w:p w:rsidR="00321501" w:rsidRDefault="00321501" w:rsidP="002D2394">
      <w:r>
        <w:continuationSeparator/>
      </w:r>
    </w:p>
  </w:footnote>
  <w:footnote w:id="2">
    <w:p w:rsidR="008538D1" w:rsidRDefault="008538D1" w:rsidP="00AD70B3">
      <w:pPr>
        <w:pStyle w:val="8"/>
      </w:pPr>
      <w:r>
        <w:rPr>
          <w:vertAlign w:val="superscript"/>
        </w:rPr>
        <w:footnoteRef/>
      </w:r>
      <w:r>
        <w:t xml:space="preserve"> Подпункт включается в Описание объекта закупки (Техническое задание), если предусмотрено заключение договоров, устанавливающих переход прав владения и (или) пользования в отношении муниципального имущества к Исполнителю для целей исполнения Контракта. Срок предоставления указанных прав на такое имущество не может превышать срок исполнения Контракта.</w:t>
      </w:r>
    </w:p>
  </w:footnote>
  <w:footnote w:id="3">
    <w:p w:rsidR="008538D1" w:rsidRDefault="008538D1" w:rsidP="004A1E58">
      <w:pPr>
        <w:pStyle w:val="Footnote"/>
      </w:pPr>
      <w:r>
        <w:rPr>
          <w:vertAlign w:val="superscript"/>
        </w:rPr>
        <w:footnoteRef/>
      </w:r>
      <w:r>
        <w:t xml:space="preserve"> </w:t>
      </w:r>
      <w:r>
        <w:rPr>
          <w:sz w:val="20"/>
        </w:rPr>
        <w:t>Указывается основание заключения Контракта (способ определения исполнителя и реквизиты соответствующего протокола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447"/>
    <w:multiLevelType w:val="hybridMultilevel"/>
    <w:tmpl w:val="97A4E2F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21A65"/>
    <w:multiLevelType w:val="multilevel"/>
    <w:tmpl w:val="7414A988"/>
    <w:lvl w:ilvl="0">
      <w:start w:val="1"/>
      <w:numFmt w:val="decimal"/>
      <w:pStyle w:val="a"/>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A835835"/>
    <w:multiLevelType w:val="multilevel"/>
    <w:tmpl w:val="891C7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7F4C6C"/>
    <w:multiLevelType w:val="hybridMultilevel"/>
    <w:tmpl w:val="7A00E3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F90AB9"/>
    <w:multiLevelType w:val="multilevel"/>
    <w:tmpl w:val="7A80E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202EFF"/>
    <w:multiLevelType w:val="multilevel"/>
    <w:tmpl w:val="5AAC0684"/>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740"/>
        </w:tabs>
        <w:ind w:left="1740" w:hanging="360"/>
      </w:pPr>
      <w:rPr>
        <w:rFonts w:ascii="Courier New" w:hAnsi="Courier New"/>
      </w:rPr>
    </w:lvl>
    <w:lvl w:ilvl="2">
      <w:start w:val="1"/>
      <w:numFmt w:val="bullet"/>
      <w:lvlText w:val=""/>
      <w:lvlJc w:val="left"/>
      <w:pPr>
        <w:tabs>
          <w:tab w:val="left" w:pos="2460"/>
        </w:tabs>
        <w:ind w:left="2460" w:hanging="360"/>
      </w:pPr>
      <w:rPr>
        <w:rFonts w:ascii="Wingdings" w:hAnsi="Wingdings"/>
      </w:rPr>
    </w:lvl>
    <w:lvl w:ilvl="3">
      <w:start w:val="1"/>
      <w:numFmt w:val="bullet"/>
      <w:lvlText w:val=""/>
      <w:lvlJc w:val="left"/>
      <w:pPr>
        <w:tabs>
          <w:tab w:val="left" w:pos="3180"/>
        </w:tabs>
        <w:ind w:left="3180" w:hanging="360"/>
      </w:pPr>
      <w:rPr>
        <w:rFonts w:ascii="Symbol" w:hAnsi="Symbol"/>
      </w:rPr>
    </w:lvl>
    <w:lvl w:ilvl="4">
      <w:start w:val="1"/>
      <w:numFmt w:val="bullet"/>
      <w:lvlText w:val="o"/>
      <w:lvlJc w:val="left"/>
      <w:pPr>
        <w:tabs>
          <w:tab w:val="left" w:pos="3900"/>
        </w:tabs>
        <w:ind w:left="3900" w:hanging="360"/>
      </w:pPr>
      <w:rPr>
        <w:rFonts w:ascii="Courier New" w:hAnsi="Courier New"/>
      </w:rPr>
    </w:lvl>
    <w:lvl w:ilvl="5">
      <w:start w:val="1"/>
      <w:numFmt w:val="bullet"/>
      <w:lvlText w:val=""/>
      <w:lvlJc w:val="left"/>
      <w:pPr>
        <w:tabs>
          <w:tab w:val="left" w:pos="4620"/>
        </w:tabs>
        <w:ind w:left="4620" w:hanging="360"/>
      </w:pPr>
      <w:rPr>
        <w:rFonts w:ascii="Wingdings" w:hAnsi="Wingdings"/>
      </w:rPr>
    </w:lvl>
    <w:lvl w:ilvl="6">
      <w:start w:val="1"/>
      <w:numFmt w:val="bullet"/>
      <w:lvlText w:val=""/>
      <w:lvlJc w:val="left"/>
      <w:pPr>
        <w:tabs>
          <w:tab w:val="left" w:pos="5340"/>
        </w:tabs>
        <w:ind w:left="5340" w:hanging="360"/>
      </w:pPr>
      <w:rPr>
        <w:rFonts w:ascii="Symbol" w:hAnsi="Symbol"/>
      </w:rPr>
    </w:lvl>
    <w:lvl w:ilvl="7">
      <w:start w:val="1"/>
      <w:numFmt w:val="bullet"/>
      <w:lvlText w:val="o"/>
      <w:lvlJc w:val="left"/>
      <w:pPr>
        <w:tabs>
          <w:tab w:val="left" w:pos="6060"/>
        </w:tabs>
        <w:ind w:left="6060" w:hanging="360"/>
      </w:pPr>
      <w:rPr>
        <w:rFonts w:ascii="Courier New" w:hAnsi="Courier New"/>
      </w:rPr>
    </w:lvl>
    <w:lvl w:ilvl="8">
      <w:start w:val="1"/>
      <w:numFmt w:val="bullet"/>
      <w:lvlText w:val=""/>
      <w:lvlJc w:val="left"/>
      <w:pPr>
        <w:tabs>
          <w:tab w:val="left" w:pos="6780"/>
        </w:tabs>
        <w:ind w:left="6780" w:hanging="360"/>
      </w:pPr>
      <w:rPr>
        <w:rFonts w:ascii="Wingdings" w:hAnsi="Wingdings"/>
      </w:rPr>
    </w:lvl>
  </w:abstractNum>
  <w:abstractNum w:abstractNumId="6">
    <w:nsid w:val="563B5359"/>
    <w:multiLevelType w:val="multilevel"/>
    <w:tmpl w:val="730ADBC2"/>
    <w:lvl w:ilvl="0">
      <w:start w:val="1"/>
      <w:numFmt w:val="bullet"/>
      <w:lvlText w:val=""/>
      <w:lvlJc w:val="left"/>
      <w:pPr>
        <w:ind w:left="1070" w:hanging="360"/>
      </w:pPr>
      <w:rPr>
        <w:rFonts w:ascii="Symbol" w:hAnsi="Symbol"/>
        <w:color w:val="000000"/>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
    <w:nsid w:val="608B7B37"/>
    <w:multiLevelType w:val="hybridMultilevel"/>
    <w:tmpl w:val="DA8E1190"/>
    <w:lvl w:ilvl="0" w:tplc="1F765D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77E7DF7"/>
    <w:multiLevelType w:val="multilevel"/>
    <w:tmpl w:val="6916F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E362CCA"/>
    <w:multiLevelType w:val="multilevel"/>
    <w:tmpl w:val="5CB86E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70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7"/>
  </w:num>
  <w:num w:numId="4">
    <w:abstractNumId w:val="6"/>
  </w:num>
  <w:num w:numId="5">
    <w:abstractNumId w:val="9"/>
  </w:num>
  <w:num w:numId="6">
    <w:abstractNumId w:val="4"/>
  </w:num>
  <w:num w:numId="7">
    <w:abstractNumId w:val="8"/>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2AFC"/>
    <w:rsid w:val="000130D1"/>
    <w:rsid w:val="000131D0"/>
    <w:rsid w:val="00022C6F"/>
    <w:rsid w:val="00025D71"/>
    <w:rsid w:val="00027F02"/>
    <w:rsid w:val="0003068C"/>
    <w:rsid w:val="00037579"/>
    <w:rsid w:val="00043870"/>
    <w:rsid w:val="00065701"/>
    <w:rsid w:val="00077FAA"/>
    <w:rsid w:val="00082DA0"/>
    <w:rsid w:val="000B4078"/>
    <w:rsid w:val="000B5EBF"/>
    <w:rsid w:val="000B73A4"/>
    <w:rsid w:val="000B76AC"/>
    <w:rsid w:val="000C0DB8"/>
    <w:rsid w:val="000C2409"/>
    <w:rsid w:val="000D12B7"/>
    <w:rsid w:val="000D4075"/>
    <w:rsid w:val="000D76FC"/>
    <w:rsid w:val="000E15DE"/>
    <w:rsid w:val="000E2950"/>
    <w:rsid w:val="000E2A5C"/>
    <w:rsid w:val="000E4348"/>
    <w:rsid w:val="000F0739"/>
    <w:rsid w:val="000F1E4F"/>
    <w:rsid w:val="000F1F08"/>
    <w:rsid w:val="000F2695"/>
    <w:rsid w:val="000F3360"/>
    <w:rsid w:val="00103313"/>
    <w:rsid w:val="001051D0"/>
    <w:rsid w:val="00105521"/>
    <w:rsid w:val="00110261"/>
    <w:rsid w:val="0012669F"/>
    <w:rsid w:val="00132286"/>
    <w:rsid w:val="00132BC2"/>
    <w:rsid w:val="00142AB8"/>
    <w:rsid w:val="001501A5"/>
    <w:rsid w:val="00150B3E"/>
    <w:rsid w:val="001624A6"/>
    <w:rsid w:val="001657A5"/>
    <w:rsid w:val="0016598E"/>
    <w:rsid w:val="00171CEF"/>
    <w:rsid w:val="00171E92"/>
    <w:rsid w:val="001726AF"/>
    <w:rsid w:val="001752BD"/>
    <w:rsid w:val="00182B1D"/>
    <w:rsid w:val="00182CE1"/>
    <w:rsid w:val="001841BD"/>
    <w:rsid w:val="00185EA8"/>
    <w:rsid w:val="00186C21"/>
    <w:rsid w:val="001934A9"/>
    <w:rsid w:val="001942B0"/>
    <w:rsid w:val="00194FD6"/>
    <w:rsid w:val="0019553C"/>
    <w:rsid w:val="001970B2"/>
    <w:rsid w:val="001A06B5"/>
    <w:rsid w:val="001A1853"/>
    <w:rsid w:val="001A37E8"/>
    <w:rsid w:val="001A702B"/>
    <w:rsid w:val="001B1ED0"/>
    <w:rsid w:val="001B4650"/>
    <w:rsid w:val="001B4863"/>
    <w:rsid w:val="001C744D"/>
    <w:rsid w:val="001D1B81"/>
    <w:rsid w:val="001D43D5"/>
    <w:rsid w:val="001D7259"/>
    <w:rsid w:val="001E24CF"/>
    <w:rsid w:val="001E7326"/>
    <w:rsid w:val="00205E74"/>
    <w:rsid w:val="00205EA1"/>
    <w:rsid w:val="0021355D"/>
    <w:rsid w:val="00220FBD"/>
    <w:rsid w:val="00221CCE"/>
    <w:rsid w:val="002279B0"/>
    <w:rsid w:val="0023337A"/>
    <w:rsid w:val="00253461"/>
    <w:rsid w:val="00253DD7"/>
    <w:rsid w:val="002556D3"/>
    <w:rsid w:val="00257C72"/>
    <w:rsid w:val="002618B2"/>
    <w:rsid w:val="00261EC2"/>
    <w:rsid w:val="002627CE"/>
    <w:rsid w:val="00266471"/>
    <w:rsid w:val="002732E5"/>
    <w:rsid w:val="0027335D"/>
    <w:rsid w:val="002815F7"/>
    <w:rsid w:val="002829A4"/>
    <w:rsid w:val="00295140"/>
    <w:rsid w:val="002A13E6"/>
    <w:rsid w:val="002A611E"/>
    <w:rsid w:val="002B68A6"/>
    <w:rsid w:val="002C19EB"/>
    <w:rsid w:val="002C59D1"/>
    <w:rsid w:val="002D1D59"/>
    <w:rsid w:val="002D2394"/>
    <w:rsid w:val="002D2D72"/>
    <w:rsid w:val="002D641D"/>
    <w:rsid w:val="002E29DB"/>
    <w:rsid w:val="002F2CDB"/>
    <w:rsid w:val="002F5C92"/>
    <w:rsid w:val="0030775F"/>
    <w:rsid w:val="00313168"/>
    <w:rsid w:val="00316AB1"/>
    <w:rsid w:val="00321501"/>
    <w:rsid w:val="00321A81"/>
    <w:rsid w:val="0033327E"/>
    <w:rsid w:val="00334F70"/>
    <w:rsid w:val="003427D0"/>
    <w:rsid w:val="00346447"/>
    <w:rsid w:val="0034649A"/>
    <w:rsid w:val="00352102"/>
    <w:rsid w:val="00352569"/>
    <w:rsid w:val="00360EC7"/>
    <w:rsid w:val="00366DA4"/>
    <w:rsid w:val="0036709C"/>
    <w:rsid w:val="00372243"/>
    <w:rsid w:val="00372E9A"/>
    <w:rsid w:val="00380A5C"/>
    <w:rsid w:val="00380AFB"/>
    <w:rsid w:val="00381944"/>
    <w:rsid w:val="00381EE8"/>
    <w:rsid w:val="00383F47"/>
    <w:rsid w:val="0038411D"/>
    <w:rsid w:val="00391BCF"/>
    <w:rsid w:val="00392B6A"/>
    <w:rsid w:val="003970C3"/>
    <w:rsid w:val="003B4F71"/>
    <w:rsid w:val="003B722F"/>
    <w:rsid w:val="003C6C3E"/>
    <w:rsid w:val="003C753C"/>
    <w:rsid w:val="003D2F53"/>
    <w:rsid w:val="003D36EF"/>
    <w:rsid w:val="003D3FE5"/>
    <w:rsid w:val="003D7A12"/>
    <w:rsid w:val="003E0BE1"/>
    <w:rsid w:val="003E2510"/>
    <w:rsid w:val="00401B89"/>
    <w:rsid w:val="004027E2"/>
    <w:rsid w:val="00403F16"/>
    <w:rsid w:val="00407E38"/>
    <w:rsid w:val="00413BDA"/>
    <w:rsid w:val="00415339"/>
    <w:rsid w:val="00415AD8"/>
    <w:rsid w:val="004162AC"/>
    <w:rsid w:val="00417E97"/>
    <w:rsid w:val="00420A6B"/>
    <w:rsid w:val="0042148D"/>
    <w:rsid w:val="004230B9"/>
    <w:rsid w:val="00423EE4"/>
    <w:rsid w:val="00424F64"/>
    <w:rsid w:val="004274E3"/>
    <w:rsid w:val="00433DE6"/>
    <w:rsid w:val="004347AA"/>
    <w:rsid w:val="00442BD4"/>
    <w:rsid w:val="00445D85"/>
    <w:rsid w:val="00446FF9"/>
    <w:rsid w:val="00462272"/>
    <w:rsid w:val="0046416E"/>
    <w:rsid w:val="0046553A"/>
    <w:rsid w:val="0046635A"/>
    <w:rsid w:val="004667FB"/>
    <w:rsid w:val="00466ABA"/>
    <w:rsid w:val="004675CB"/>
    <w:rsid w:val="00467AAA"/>
    <w:rsid w:val="004709D1"/>
    <w:rsid w:val="004748A6"/>
    <w:rsid w:val="00474FA6"/>
    <w:rsid w:val="00477759"/>
    <w:rsid w:val="0048630B"/>
    <w:rsid w:val="00495F35"/>
    <w:rsid w:val="00497A86"/>
    <w:rsid w:val="004A01EC"/>
    <w:rsid w:val="004A1E58"/>
    <w:rsid w:val="004A2EEB"/>
    <w:rsid w:val="004A383E"/>
    <w:rsid w:val="004A4168"/>
    <w:rsid w:val="004A5223"/>
    <w:rsid w:val="004A6EBB"/>
    <w:rsid w:val="004A7DA6"/>
    <w:rsid w:val="004B3BD9"/>
    <w:rsid w:val="004B3CBA"/>
    <w:rsid w:val="004D0456"/>
    <w:rsid w:val="004D415A"/>
    <w:rsid w:val="004E06B2"/>
    <w:rsid w:val="004E2B31"/>
    <w:rsid w:val="004E3965"/>
    <w:rsid w:val="004F1E21"/>
    <w:rsid w:val="004F37A2"/>
    <w:rsid w:val="00501EB1"/>
    <w:rsid w:val="00502B84"/>
    <w:rsid w:val="005040EC"/>
    <w:rsid w:val="00505EED"/>
    <w:rsid w:val="00507AE8"/>
    <w:rsid w:val="005103F3"/>
    <w:rsid w:val="00511112"/>
    <w:rsid w:val="00517B64"/>
    <w:rsid w:val="00524412"/>
    <w:rsid w:val="00525567"/>
    <w:rsid w:val="00532FCE"/>
    <w:rsid w:val="00536DF7"/>
    <w:rsid w:val="0054464C"/>
    <w:rsid w:val="00554A80"/>
    <w:rsid w:val="00555444"/>
    <w:rsid w:val="005558CB"/>
    <w:rsid w:val="0056590F"/>
    <w:rsid w:val="00565B03"/>
    <w:rsid w:val="00566083"/>
    <w:rsid w:val="00567F7A"/>
    <w:rsid w:val="00567FDD"/>
    <w:rsid w:val="00571BF8"/>
    <w:rsid w:val="0057303D"/>
    <w:rsid w:val="00577A00"/>
    <w:rsid w:val="005815A4"/>
    <w:rsid w:val="005918A9"/>
    <w:rsid w:val="00591A94"/>
    <w:rsid w:val="00593A87"/>
    <w:rsid w:val="005A348E"/>
    <w:rsid w:val="005B17DB"/>
    <w:rsid w:val="005B7E4C"/>
    <w:rsid w:val="005C4D48"/>
    <w:rsid w:val="005C753A"/>
    <w:rsid w:val="005D361A"/>
    <w:rsid w:val="005E2B72"/>
    <w:rsid w:val="005E6CC2"/>
    <w:rsid w:val="005E7E88"/>
    <w:rsid w:val="005F04DE"/>
    <w:rsid w:val="005F20C0"/>
    <w:rsid w:val="005F2413"/>
    <w:rsid w:val="006035F4"/>
    <w:rsid w:val="0060522F"/>
    <w:rsid w:val="00613E7D"/>
    <w:rsid w:val="00614751"/>
    <w:rsid w:val="00615A94"/>
    <w:rsid w:val="00621F88"/>
    <w:rsid w:val="006241BD"/>
    <w:rsid w:val="00625FDA"/>
    <w:rsid w:val="006347E8"/>
    <w:rsid w:val="00637AE9"/>
    <w:rsid w:val="00643E66"/>
    <w:rsid w:val="0064436B"/>
    <w:rsid w:val="00644418"/>
    <w:rsid w:val="00660736"/>
    <w:rsid w:val="00661477"/>
    <w:rsid w:val="00666515"/>
    <w:rsid w:val="00667191"/>
    <w:rsid w:val="00674A63"/>
    <w:rsid w:val="00675C43"/>
    <w:rsid w:val="00675C82"/>
    <w:rsid w:val="00683E34"/>
    <w:rsid w:val="00686689"/>
    <w:rsid w:val="00687C15"/>
    <w:rsid w:val="00690110"/>
    <w:rsid w:val="00697CE4"/>
    <w:rsid w:val="00697E1F"/>
    <w:rsid w:val="006A03D8"/>
    <w:rsid w:val="006A26DA"/>
    <w:rsid w:val="006A6576"/>
    <w:rsid w:val="006A7D7A"/>
    <w:rsid w:val="006B1D4E"/>
    <w:rsid w:val="006B2CA9"/>
    <w:rsid w:val="006B65BD"/>
    <w:rsid w:val="006C01FD"/>
    <w:rsid w:val="006D31C5"/>
    <w:rsid w:val="006D3DFA"/>
    <w:rsid w:val="006D7E42"/>
    <w:rsid w:val="006F3029"/>
    <w:rsid w:val="006F3752"/>
    <w:rsid w:val="006F57E5"/>
    <w:rsid w:val="006F6AF8"/>
    <w:rsid w:val="007027AE"/>
    <w:rsid w:val="007053BA"/>
    <w:rsid w:val="00706B6A"/>
    <w:rsid w:val="00712F4F"/>
    <w:rsid w:val="00714C97"/>
    <w:rsid w:val="00714F64"/>
    <w:rsid w:val="00715914"/>
    <w:rsid w:val="00715916"/>
    <w:rsid w:val="00720763"/>
    <w:rsid w:val="0072574D"/>
    <w:rsid w:val="00732CAC"/>
    <w:rsid w:val="00734FE6"/>
    <w:rsid w:val="00741D57"/>
    <w:rsid w:val="00745DD9"/>
    <w:rsid w:val="00754143"/>
    <w:rsid w:val="007542CE"/>
    <w:rsid w:val="00760118"/>
    <w:rsid w:val="00762A75"/>
    <w:rsid w:val="00762CF9"/>
    <w:rsid w:val="00763106"/>
    <w:rsid w:val="007633D3"/>
    <w:rsid w:val="00775A9D"/>
    <w:rsid w:val="00781082"/>
    <w:rsid w:val="007815E1"/>
    <w:rsid w:val="00793473"/>
    <w:rsid w:val="00796FCB"/>
    <w:rsid w:val="00797588"/>
    <w:rsid w:val="007A102A"/>
    <w:rsid w:val="007A4A94"/>
    <w:rsid w:val="007A5924"/>
    <w:rsid w:val="007B16C3"/>
    <w:rsid w:val="007B2F32"/>
    <w:rsid w:val="007B6917"/>
    <w:rsid w:val="007C647E"/>
    <w:rsid w:val="007C73C3"/>
    <w:rsid w:val="007D4F5A"/>
    <w:rsid w:val="007D71A1"/>
    <w:rsid w:val="007D76DB"/>
    <w:rsid w:val="007E15B1"/>
    <w:rsid w:val="007E18DF"/>
    <w:rsid w:val="007E33FB"/>
    <w:rsid w:val="007F54AE"/>
    <w:rsid w:val="008050BC"/>
    <w:rsid w:val="00807A5B"/>
    <w:rsid w:val="0082668B"/>
    <w:rsid w:val="00826E01"/>
    <w:rsid w:val="00826ED6"/>
    <w:rsid w:val="008312BD"/>
    <w:rsid w:val="00834EC2"/>
    <w:rsid w:val="00836A9C"/>
    <w:rsid w:val="00837326"/>
    <w:rsid w:val="00851654"/>
    <w:rsid w:val="008538D1"/>
    <w:rsid w:val="00854C0B"/>
    <w:rsid w:val="008555C9"/>
    <w:rsid w:val="00856993"/>
    <w:rsid w:val="008633EB"/>
    <w:rsid w:val="00864AD6"/>
    <w:rsid w:val="00866A32"/>
    <w:rsid w:val="008671C3"/>
    <w:rsid w:val="0087289C"/>
    <w:rsid w:val="00872B53"/>
    <w:rsid w:val="00881160"/>
    <w:rsid w:val="008815FD"/>
    <w:rsid w:val="00881E7F"/>
    <w:rsid w:val="00883A6E"/>
    <w:rsid w:val="0088456A"/>
    <w:rsid w:val="00886487"/>
    <w:rsid w:val="00894592"/>
    <w:rsid w:val="008A12EF"/>
    <w:rsid w:val="008A3065"/>
    <w:rsid w:val="008A6450"/>
    <w:rsid w:val="008A78D4"/>
    <w:rsid w:val="008B0AC3"/>
    <w:rsid w:val="008B4DE2"/>
    <w:rsid w:val="008B638C"/>
    <w:rsid w:val="008D2FA6"/>
    <w:rsid w:val="008D7883"/>
    <w:rsid w:val="008E4086"/>
    <w:rsid w:val="008E71DB"/>
    <w:rsid w:val="008F026E"/>
    <w:rsid w:val="008F35F5"/>
    <w:rsid w:val="008F425E"/>
    <w:rsid w:val="008F62D9"/>
    <w:rsid w:val="008F6AF7"/>
    <w:rsid w:val="008F6B18"/>
    <w:rsid w:val="0090112C"/>
    <w:rsid w:val="00904690"/>
    <w:rsid w:val="0091189E"/>
    <w:rsid w:val="00912D54"/>
    <w:rsid w:val="009151A6"/>
    <w:rsid w:val="009179F6"/>
    <w:rsid w:val="009240D4"/>
    <w:rsid w:val="0092687C"/>
    <w:rsid w:val="009340DC"/>
    <w:rsid w:val="009346D1"/>
    <w:rsid w:val="009363D7"/>
    <w:rsid w:val="0093684A"/>
    <w:rsid w:val="00941AF0"/>
    <w:rsid w:val="0094342E"/>
    <w:rsid w:val="00955E89"/>
    <w:rsid w:val="00955F80"/>
    <w:rsid w:val="0095688C"/>
    <w:rsid w:val="00963F2D"/>
    <w:rsid w:val="009666D4"/>
    <w:rsid w:val="009720AC"/>
    <w:rsid w:val="00972797"/>
    <w:rsid w:val="00974423"/>
    <w:rsid w:val="00986766"/>
    <w:rsid w:val="0099103D"/>
    <w:rsid w:val="009A28B7"/>
    <w:rsid w:val="009A3E10"/>
    <w:rsid w:val="009C223C"/>
    <w:rsid w:val="009C28EB"/>
    <w:rsid w:val="009C3C99"/>
    <w:rsid w:val="009D23C9"/>
    <w:rsid w:val="009D333A"/>
    <w:rsid w:val="009D3C63"/>
    <w:rsid w:val="009D4A2D"/>
    <w:rsid w:val="009E2367"/>
    <w:rsid w:val="009E2F0C"/>
    <w:rsid w:val="009E55D3"/>
    <w:rsid w:val="009E7D96"/>
    <w:rsid w:val="00A11FBE"/>
    <w:rsid w:val="00A15284"/>
    <w:rsid w:val="00A15773"/>
    <w:rsid w:val="00A1731D"/>
    <w:rsid w:val="00A23A44"/>
    <w:rsid w:val="00A24A07"/>
    <w:rsid w:val="00A31FCA"/>
    <w:rsid w:val="00A32A89"/>
    <w:rsid w:val="00A32AFC"/>
    <w:rsid w:val="00A35AC6"/>
    <w:rsid w:val="00A435C2"/>
    <w:rsid w:val="00A45384"/>
    <w:rsid w:val="00A45494"/>
    <w:rsid w:val="00A45E69"/>
    <w:rsid w:val="00A467FB"/>
    <w:rsid w:val="00A5247E"/>
    <w:rsid w:val="00A55BD5"/>
    <w:rsid w:val="00A55EC1"/>
    <w:rsid w:val="00A60BEB"/>
    <w:rsid w:val="00A63AE5"/>
    <w:rsid w:val="00A6606F"/>
    <w:rsid w:val="00A851A7"/>
    <w:rsid w:val="00A878A4"/>
    <w:rsid w:val="00A91E2A"/>
    <w:rsid w:val="00A9316D"/>
    <w:rsid w:val="00A95565"/>
    <w:rsid w:val="00AA1F86"/>
    <w:rsid w:val="00AA3F23"/>
    <w:rsid w:val="00AA5511"/>
    <w:rsid w:val="00AC1F8C"/>
    <w:rsid w:val="00AD70B3"/>
    <w:rsid w:val="00AE3711"/>
    <w:rsid w:val="00AE4900"/>
    <w:rsid w:val="00AE5EE6"/>
    <w:rsid w:val="00AE610E"/>
    <w:rsid w:val="00AE7BA7"/>
    <w:rsid w:val="00AF3B7D"/>
    <w:rsid w:val="00AF4726"/>
    <w:rsid w:val="00B024BD"/>
    <w:rsid w:val="00B032C1"/>
    <w:rsid w:val="00B06EFB"/>
    <w:rsid w:val="00B0742F"/>
    <w:rsid w:val="00B17A1D"/>
    <w:rsid w:val="00B22997"/>
    <w:rsid w:val="00B26CB1"/>
    <w:rsid w:val="00B319AB"/>
    <w:rsid w:val="00B3332E"/>
    <w:rsid w:val="00B34BD2"/>
    <w:rsid w:val="00B370E2"/>
    <w:rsid w:val="00B41B37"/>
    <w:rsid w:val="00B47E54"/>
    <w:rsid w:val="00B56C73"/>
    <w:rsid w:val="00B572E2"/>
    <w:rsid w:val="00B6032D"/>
    <w:rsid w:val="00B62263"/>
    <w:rsid w:val="00B63029"/>
    <w:rsid w:val="00B64F28"/>
    <w:rsid w:val="00B67318"/>
    <w:rsid w:val="00B703FB"/>
    <w:rsid w:val="00B72A79"/>
    <w:rsid w:val="00B74277"/>
    <w:rsid w:val="00B855B1"/>
    <w:rsid w:val="00B90916"/>
    <w:rsid w:val="00B91885"/>
    <w:rsid w:val="00B9199A"/>
    <w:rsid w:val="00B92974"/>
    <w:rsid w:val="00BA05E2"/>
    <w:rsid w:val="00BA137F"/>
    <w:rsid w:val="00BA2592"/>
    <w:rsid w:val="00BA6C12"/>
    <w:rsid w:val="00BB328A"/>
    <w:rsid w:val="00BC250F"/>
    <w:rsid w:val="00BC2D21"/>
    <w:rsid w:val="00BD3ACB"/>
    <w:rsid w:val="00BD4E35"/>
    <w:rsid w:val="00BE0530"/>
    <w:rsid w:val="00BE0D82"/>
    <w:rsid w:val="00BE26D9"/>
    <w:rsid w:val="00BE2CAE"/>
    <w:rsid w:val="00BE417B"/>
    <w:rsid w:val="00BE635D"/>
    <w:rsid w:val="00BE671E"/>
    <w:rsid w:val="00BF22D5"/>
    <w:rsid w:val="00C00F99"/>
    <w:rsid w:val="00C0544A"/>
    <w:rsid w:val="00C12E22"/>
    <w:rsid w:val="00C136E8"/>
    <w:rsid w:val="00C16107"/>
    <w:rsid w:val="00C16FCE"/>
    <w:rsid w:val="00C173ED"/>
    <w:rsid w:val="00C25624"/>
    <w:rsid w:val="00C25C64"/>
    <w:rsid w:val="00C25E9A"/>
    <w:rsid w:val="00C3440E"/>
    <w:rsid w:val="00C353EE"/>
    <w:rsid w:val="00C415C1"/>
    <w:rsid w:val="00C44DB1"/>
    <w:rsid w:val="00C50B32"/>
    <w:rsid w:val="00C6278D"/>
    <w:rsid w:val="00C63461"/>
    <w:rsid w:val="00C70AB2"/>
    <w:rsid w:val="00C72B57"/>
    <w:rsid w:val="00C74B32"/>
    <w:rsid w:val="00C75478"/>
    <w:rsid w:val="00C756D5"/>
    <w:rsid w:val="00C8440E"/>
    <w:rsid w:val="00C85C9A"/>
    <w:rsid w:val="00C86357"/>
    <w:rsid w:val="00C964CE"/>
    <w:rsid w:val="00C97D8E"/>
    <w:rsid w:val="00CA0E60"/>
    <w:rsid w:val="00CB0B10"/>
    <w:rsid w:val="00CB3E71"/>
    <w:rsid w:val="00CB5002"/>
    <w:rsid w:val="00CB6DAC"/>
    <w:rsid w:val="00CC00CB"/>
    <w:rsid w:val="00CC15A6"/>
    <w:rsid w:val="00CC356B"/>
    <w:rsid w:val="00CC45D9"/>
    <w:rsid w:val="00CC4990"/>
    <w:rsid w:val="00CC5339"/>
    <w:rsid w:val="00CC610F"/>
    <w:rsid w:val="00CD4AA8"/>
    <w:rsid w:val="00CE2887"/>
    <w:rsid w:val="00CE41E2"/>
    <w:rsid w:val="00CE6366"/>
    <w:rsid w:val="00CF0BEC"/>
    <w:rsid w:val="00D05014"/>
    <w:rsid w:val="00D056C4"/>
    <w:rsid w:val="00D104FB"/>
    <w:rsid w:val="00D11FA6"/>
    <w:rsid w:val="00D167DA"/>
    <w:rsid w:val="00D21247"/>
    <w:rsid w:val="00D34618"/>
    <w:rsid w:val="00D3503F"/>
    <w:rsid w:val="00D37DDF"/>
    <w:rsid w:val="00D44E12"/>
    <w:rsid w:val="00D50A80"/>
    <w:rsid w:val="00D516CF"/>
    <w:rsid w:val="00D52EF2"/>
    <w:rsid w:val="00D558AF"/>
    <w:rsid w:val="00D90212"/>
    <w:rsid w:val="00D93B8D"/>
    <w:rsid w:val="00D94E95"/>
    <w:rsid w:val="00DA0863"/>
    <w:rsid w:val="00DA0E35"/>
    <w:rsid w:val="00DB09D0"/>
    <w:rsid w:val="00DB1010"/>
    <w:rsid w:val="00DB193A"/>
    <w:rsid w:val="00DC2BC6"/>
    <w:rsid w:val="00DC3863"/>
    <w:rsid w:val="00DC46F5"/>
    <w:rsid w:val="00DC6FCB"/>
    <w:rsid w:val="00DD0A46"/>
    <w:rsid w:val="00DD2C52"/>
    <w:rsid w:val="00DD6E5F"/>
    <w:rsid w:val="00DE0140"/>
    <w:rsid w:val="00DE1633"/>
    <w:rsid w:val="00DE7284"/>
    <w:rsid w:val="00DF016A"/>
    <w:rsid w:val="00DF0598"/>
    <w:rsid w:val="00DF5F20"/>
    <w:rsid w:val="00E02DBD"/>
    <w:rsid w:val="00E03D3D"/>
    <w:rsid w:val="00E0607F"/>
    <w:rsid w:val="00E101ED"/>
    <w:rsid w:val="00E14CCE"/>
    <w:rsid w:val="00E1798A"/>
    <w:rsid w:val="00E21ED5"/>
    <w:rsid w:val="00E25643"/>
    <w:rsid w:val="00E3060A"/>
    <w:rsid w:val="00E33C15"/>
    <w:rsid w:val="00E36CF0"/>
    <w:rsid w:val="00E44412"/>
    <w:rsid w:val="00E45CF3"/>
    <w:rsid w:val="00E4607A"/>
    <w:rsid w:val="00E51C3C"/>
    <w:rsid w:val="00E528B1"/>
    <w:rsid w:val="00E52926"/>
    <w:rsid w:val="00E564B4"/>
    <w:rsid w:val="00E621D6"/>
    <w:rsid w:val="00E846BB"/>
    <w:rsid w:val="00E848FA"/>
    <w:rsid w:val="00E85E3F"/>
    <w:rsid w:val="00E87137"/>
    <w:rsid w:val="00E917A7"/>
    <w:rsid w:val="00EA07D4"/>
    <w:rsid w:val="00EA2A55"/>
    <w:rsid w:val="00EA4902"/>
    <w:rsid w:val="00EC52BD"/>
    <w:rsid w:val="00ED5113"/>
    <w:rsid w:val="00ED52D9"/>
    <w:rsid w:val="00EE410C"/>
    <w:rsid w:val="00EF0204"/>
    <w:rsid w:val="00EF1AF0"/>
    <w:rsid w:val="00EF380A"/>
    <w:rsid w:val="00EF5DFA"/>
    <w:rsid w:val="00EF6539"/>
    <w:rsid w:val="00F023C3"/>
    <w:rsid w:val="00F0243A"/>
    <w:rsid w:val="00F05BB7"/>
    <w:rsid w:val="00F2150E"/>
    <w:rsid w:val="00F27944"/>
    <w:rsid w:val="00F31D24"/>
    <w:rsid w:val="00F31E9C"/>
    <w:rsid w:val="00F32635"/>
    <w:rsid w:val="00F3407F"/>
    <w:rsid w:val="00F35578"/>
    <w:rsid w:val="00F360BD"/>
    <w:rsid w:val="00F47B1F"/>
    <w:rsid w:val="00F531E0"/>
    <w:rsid w:val="00F53200"/>
    <w:rsid w:val="00F55E14"/>
    <w:rsid w:val="00F56DCC"/>
    <w:rsid w:val="00F611AA"/>
    <w:rsid w:val="00F73D10"/>
    <w:rsid w:val="00F7793F"/>
    <w:rsid w:val="00F90AE9"/>
    <w:rsid w:val="00F940F5"/>
    <w:rsid w:val="00F94EBB"/>
    <w:rsid w:val="00F95398"/>
    <w:rsid w:val="00FA0F66"/>
    <w:rsid w:val="00FA29F6"/>
    <w:rsid w:val="00FB548F"/>
    <w:rsid w:val="00FC094E"/>
    <w:rsid w:val="00FC17CC"/>
    <w:rsid w:val="00FC3205"/>
    <w:rsid w:val="00FD1E33"/>
    <w:rsid w:val="00FD479F"/>
    <w:rsid w:val="00FD628A"/>
    <w:rsid w:val="00FD72DC"/>
    <w:rsid w:val="00FE1D39"/>
    <w:rsid w:val="00FE1E29"/>
    <w:rsid w:val="00FE3992"/>
    <w:rsid w:val="00FE7351"/>
    <w:rsid w:val="00FF294F"/>
    <w:rsid w:val="00FF5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qFormat="1"/>
    <w:lsdException w:name="Strong" w:semiHidden="0" w:uiPriority="22" w:unhideWhenUsed="0" w:qFormat="1"/>
    <w:lsdException w:name="Emphasis" w:semiHidden="0" w:uiPriority="0" w:unhideWhenUsed="0" w:qFormat="1"/>
    <w:lsdException w:name="Normal (Web)" w:uiPriority="0"/>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4B32"/>
  </w:style>
  <w:style w:type="paragraph" w:styleId="1">
    <w:name w:val="heading 1"/>
    <w:basedOn w:val="a3"/>
    <w:next w:val="a3"/>
    <w:link w:val="10"/>
    <w:uiPriority w:val="9"/>
    <w:qFormat/>
    <w:rsid w:val="00CB500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3"/>
    <w:next w:val="a3"/>
    <w:link w:val="20"/>
    <w:uiPriority w:val="9"/>
    <w:unhideWhenUsed/>
    <w:qFormat/>
    <w:rsid w:val="00CB500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3"/>
    <w:next w:val="a3"/>
    <w:link w:val="30"/>
    <w:uiPriority w:val="9"/>
    <w:unhideWhenUsed/>
    <w:qFormat/>
    <w:rsid w:val="00CB500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next w:val="a3"/>
    <w:link w:val="40"/>
    <w:uiPriority w:val="9"/>
    <w:qFormat/>
    <w:rsid w:val="004A1E58"/>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3"/>
    <w:link w:val="50"/>
    <w:uiPriority w:val="9"/>
    <w:qFormat/>
    <w:rsid w:val="004A1E58"/>
    <w:pPr>
      <w:spacing w:before="120" w:after="120" w:line="264" w:lineRule="auto"/>
      <w:jc w:val="both"/>
      <w:outlineLvl w:val="4"/>
    </w:pPr>
    <w:rPr>
      <w:rFonts w:ascii="XO Thames" w:eastAsia="Times New Roman" w:hAnsi="XO Thames" w:cs="Times New Roman"/>
      <w:b/>
      <w:color w:val="000000"/>
      <w:szCs w:val="20"/>
      <w:lang w:eastAsia="ru-RU"/>
    </w:rPr>
  </w:style>
  <w:style w:type="paragraph" w:styleId="6">
    <w:name w:val="heading 6"/>
    <w:link w:val="60"/>
    <w:uiPriority w:val="9"/>
    <w:qFormat/>
    <w:rsid w:val="004A1E58"/>
    <w:pPr>
      <w:keepNext/>
      <w:keepLines/>
      <w:spacing w:before="200"/>
      <w:outlineLvl w:val="5"/>
    </w:pPr>
    <w:rPr>
      <w:rFonts w:ascii="Cambria" w:eastAsia="Times New Roman" w:hAnsi="Cambria" w:cs="Times New Roman"/>
      <w:i/>
      <w:color w:val="243F60"/>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aliases w:val="%Hyperlink,Hyperlink,Hyperlink_0"/>
    <w:basedOn w:val="a4"/>
    <w:link w:val="11"/>
    <w:unhideWhenUsed/>
    <w:qFormat/>
    <w:rsid w:val="00E564B4"/>
    <w:rPr>
      <w:color w:val="0000FF"/>
      <w:u w:val="single"/>
    </w:rPr>
  </w:style>
  <w:style w:type="paragraph" w:styleId="a8">
    <w:name w:val="footnote text"/>
    <w:basedOn w:val="a3"/>
    <w:link w:val="a9"/>
    <w:uiPriority w:val="99"/>
    <w:unhideWhenUsed/>
    <w:rsid w:val="002D2394"/>
    <w:rPr>
      <w:sz w:val="20"/>
      <w:szCs w:val="20"/>
    </w:rPr>
  </w:style>
  <w:style w:type="character" w:customStyle="1" w:styleId="a9">
    <w:name w:val="Текст сноски Знак"/>
    <w:basedOn w:val="a4"/>
    <w:link w:val="a8"/>
    <w:rsid w:val="002D2394"/>
    <w:rPr>
      <w:sz w:val="20"/>
      <w:szCs w:val="20"/>
    </w:rPr>
  </w:style>
  <w:style w:type="character" w:styleId="aa">
    <w:name w:val="footnote reference"/>
    <w:basedOn w:val="a4"/>
    <w:uiPriority w:val="99"/>
    <w:semiHidden/>
    <w:unhideWhenUsed/>
    <w:rsid w:val="002D2394"/>
    <w:rPr>
      <w:vertAlign w:val="superscript"/>
    </w:rPr>
  </w:style>
  <w:style w:type="paragraph" w:styleId="ab">
    <w:name w:val="endnote text"/>
    <w:basedOn w:val="a3"/>
    <w:link w:val="ac"/>
    <w:uiPriority w:val="99"/>
    <w:semiHidden/>
    <w:unhideWhenUsed/>
    <w:rsid w:val="00ED52D9"/>
    <w:rPr>
      <w:sz w:val="20"/>
      <w:szCs w:val="20"/>
    </w:rPr>
  </w:style>
  <w:style w:type="character" w:customStyle="1" w:styleId="ac">
    <w:name w:val="Текст концевой сноски Знак"/>
    <w:basedOn w:val="a4"/>
    <w:link w:val="ab"/>
    <w:uiPriority w:val="99"/>
    <w:semiHidden/>
    <w:rsid w:val="00ED52D9"/>
    <w:rPr>
      <w:sz w:val="20"/>
      <w:szCs w:val="20"/>
    </w:rPr>
  </w:style>
  <w:style w:type="character" w:styleId="ad">
    <w:name w:val="endnote reference"/>
    <w:basedOn w:val="a4"/>
    <w:uiPriority w:val="99"/>
    <w:semiHidden/>
    <w:unhideWhenUsed/>
    <w:rsid w:val="00ED52D9"/>
    <w:rPr>
      <w:vertAlign w:val="superscript"/>
    </w:rPr>
  </w:style>
  <w:style w:type="paragraph" w:styleId="ae">
    <w:name w:val="Balloon Text"/>
    <w:basedOn w:val="a3"/>
    <w:link w:val="af"/>
    <w:unhideWhenUsed/>
    <w:rsid w:val="006F57E5"/>
    <w:rPr>
      <w:rFonts w:ascii="Segoe UI" w:hAnsi="Segoe UI"/>
      <w:sz w:val="18"/>
      <w:szCs w:val="18"/>
    </w:rPr>
  </w:style>
  <w:style w:type="character" w:customStyle="1" w:styleId="af">
    <w:name w:val="Текст выноски Знак"/>
    <w:basedOn w:val="a4"/>
    <w:link w:val="ae"/>
    <w:rsid w:val="006F57E5"/>
    <w:rPr>
      <w:rFonts w:ascii="Segoe UI" w:hAnsi="Segoe UI"/>
      <w:sz w:val="18"/>
      <w:szCs w:val="18"/>
    </w:rPr>
  </w:style>
  <w:style w:type="paragraph" w:customStyle="1" w:styleId="ConsPlusNormal">
    <w:name w:val="ConsPlusNormal"/>
    <w:link w:val="ConsPlusNormal0"/>
    <w:qFormat/>
    <w:rsid w:val="00CC4990"/>
    <w:pPr>
      <w:widowControl w:val="0"/>
      <w:autoSpaceDE w:val="0"/>
      <w:autoSpaceDN w:val="0"/>
    </w:pPr>
    <w:rPr>
      <w:rFonts w:eastAsia="Times New Roman" w:cs="Times New Roman"/>
      <w:sz w:val="20"/>
      <w:szCs w:val="20"/>
      <w:lang w:eastAsia="ru-RU"/>
    </w:rPr>
  </w:style>
  <w:style w:type="character" w:customStyle="1" w:styleId="ConsPlusNormal0">
    <w:name w:val="ConsPlusNormal Знак"/>
    <w:link w:val="ConsPlusNormal"/>
    <w:qFormat/>
    <w:locked/>
    <w:rsid w:val="00CC4990"/>
    <w:rPr>
      <w:rFonts w:eastAsia="Times New Roman" w:cs="Times New Roman"/>
      <w:sz w:val="20"/>
      <w:szCs w:val="20"/>
      <w:lang w:eastAsia="ru-RU"/>
    </w:rPr>
  </w:style>
  <w:style w:type="paragraph" w:customStyle="1" w:styleId="ConsPlusTitle">
    <w:name w:val="ConsPlusTitle"/>
    <w:rsid w:val="00AE7BA7"/>
    <w:pPr>
      <w:widowControl w:val="0"/>
      <w:autoSpaceDE w:val="0"/>
      <w:autoSpaceDN w:val="0"/>
    </w:pPr>
    <w:rPr>
      <w:rFonts w:eastAsia="Times New Roman" w:cs="Times New Roman"/>
      <w:b/>
      <w:sz w:val="20"/>
      <w:szCs w:val="20"/>
      <w:lang w:eastAsia="ru-RU"/>
    </w:rPr>
  </w:style>
  <w:style w:type="paragraph" w:styleId="HTML">
    <w:name w:val="HTML Preformatted"/>
    <w:basedOn w:val="a3"/>
    <w:link w:val="HTML0"/>
    <w:unhideWhenUsed/>
    <w:qFormat/>
    <w:rsid w:val="009D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qFormat/>
    <w:rsid w:val="009D3C63"/>
    <w:rPr>
      <w:rFonts w:ascii="Courier New" w:eastAsia="Times New Roman" w:hAnsi="Courier New" w:cs="Courier New"/>
      <w:sz w:val="20"/>
      <w:szCs w:val="20"/>
      <w:lang w:eastAsia="ru-RU"/>
    </w:rPr>
  </w:style>
  <w:style w:type="character" w:customStyle="1" w:styleId="af0">
    <w:name w:val="Абзац списка Знак"/>
    <w:aliases w:val="Bullet List Знак,FooterText Знак,numbered Знак,ТЗ список Знак,Paragraphe de liste1 Знак,lp1 Знак,Bulletr List Paragraph Знак,List Paragraph Знак,List Paragraph1 Знак,Абз списка Знак,Абзац списка литеральный Знак,List Paragraph_0 Знак"/>
    <w:basedOn w:val="a4"/>
    <w:link w:val="af1"/>
    <w:qFormat/>
    <w:locked/>
    <w:rsid w:val="00EF380A"/>
    <w:rPr>
      <w:rFonts w:eastAsia="Times New Roman" w:cs="Times New Roman"/>
      <w:sz w:val="20"/>
      <w:szCs w:val="20"/>
      <w:lang w:eastAsia="ru-RU"/>
    </w:rPr>
  </w:style>
  <w:style w:type="paragraph" w:styleId="af1">
    <w:name w:val="List Paragraph"/>
    <w:aliases w:val="Bullet List,FooterText,numbered,ТЗ список,Paragraphe de liste1,lp1,Bulletr List Paragraph,List Paragraph,List Paragraph1,Абз списка,Абзац списка литеральный,List Paragraph_0,Bullet 1,Use Case List Paragraph,Nornal indented,Párrafo de lista"/>
    <w:basedOn w:val="a3"/>
    <w:link w:val="af0"/>
    <w:qFormat/>
    <w:rsid w:val="00EF380A"/>
    <w:pPr>
      <w:ind w:left="720"/>
      <w:contextualSpacing/>
    </w:pPr>
    <w:rPr>
      <w:rFonts w:eastAsia="Times New Roman" w:cs="Times New Roman"/>
      <w:sz w:val="20"/>
      <w:szCs w:val="20"/>
      <w:lang w:eastAsia="ru-RU"/>
    </w:rPr>
  </w:style>
  <w:style w:type="paragraph" w:styleId="af2">
    <w:name w:val="Normal (Web)"/>
    <w:basedOn w:val="a3"/>
    <w:link w:val="af3"/>
    <w:unhideWhenUsed/>
    <w:rsid w:val="0019553C"/>
    <w:pPr>
      <w:spacing w:before="100" w:beforeAutospacing="1" w:after="100" w:afterAutospacing="1"/>
    </w:pPr>
    <w:rPr>
      <w:rFonts w:eastAsia="Times New Roman" w:cs="Times New Roman"/>
      <w:sz w:val="24"/>
      <w:szCs w:val="24"/>
      <w:lang w:eastAsia="ru-RU"/>
    </w:rPr>
  </w:style>
  <w:style w:type="paragraph" w:customStyle="1" w:styleId="11">
    <w:name w:val="Гиперссылка1"/>
    <w:link w:val="a7"/>
    <w:qFormat/>
    <w:rsid w:val="007053BA"/>
    <w:rPr>
      <w:color w:val="0000FF"/>
      <w:u w:val="single"/>
    </w:rPr>
  </w:style>
  <w:style w:type="character" w:customStyle="1" w:styleId="ConsNormal">
    <w:name w:val="ConsNormal Знак"/>
    <w:basedOn w:val="a4"/>
    <w:link w:val="ConsNormal0"/>
    <w:qFormat/>
    <w:locked/>
    <w:rsid w:val="00C136E8"/>
    <w:rPr>
      <w:rFonts w:ascii="Arial" w:eastAsia="Times New Roman" w:hAnsi="Arial" w:cs="Arial"/>
      <w:sz w:val="20"/>
      <w:szCs w:val="20"/>
      <w:lang w:eastAsia="ru-RU"/>
    </w:rPr>
  </w:style>
  <w:style w:type="paragraph" w:customStyle="1" w:styleId="ConsNormal0">
    <w:name w:val="ConsNormal"/>
    <w:link w:val="ConsNormal"/>
    <w:qFormat/>
    <w:rsid w:val="00C136E8"/>
    <w:pPr>
      <w:autoSpaceDE w:val="0"/>
      <w:autoSpaceDN w:val="0"/>
      <w:adjustRightInd w:val="0"/>
      <w:ind w:right="19772" w:firstLine="720"/>
    </w:pPr>
    <w:rPr>
      <w:rFonts w:ascii="Arial" w:eastAsia="Times New Roman" w:hAnsi="Arial" w:cs="Arial"/>
      <w:sz w:val="20"/>
      <w:szCs w:val="20"/>
      <w:lang w:eastAsia="ru-RU"/>
    </w:rPr>
  </w:style>
  <w:style w:type="character" w:customStyle="1" w:styleId="ConsNonformat">
    <w:name w:val="ConsNonformat Знак"/>
    <w:link w:val="ConsNonformat0"/>
    <w:qFormat/>
    <w:locked/>
    <w:rsid w:val="00E33C15"/>
    <w:rPr>
      <w:rFonts w:ascii="Courier New" w:eastAsia="Times New Roman" w:hAnsi="Courier New" w:cs="Courier New"/>
      <w:sz w:val="20"/>
      <w:szCs w:val="20"/>
      <w:lang w:eastAsia="ru-RU"/>
    </w:rPr>
  </w:style>
  <w:style w:type="paragraph" w:customStyle="1" w:styleId="ConsNonformat0">
    <w:name w:val="ConsNonformat"/>
    <w:link w:val="ConsNonformat"/>
    <w:qFormat/>
    <w:rsid w:val="00E33C15"/>
    <w:pPr>
      <w:autoSpaceDE w:val="0"/>
      <w:autoSpaceDN w:val="0"/>
      <w:adjustRightInd w:val="0"/>
      <w:ind w:right="19772"/>
    </w:pPr>
    <w:rPr>
      <w:rFonts w:ascii="Courier New" w:eastAsia="Times New Roman" w:hAnsi="Courier New" w:cs="Courier New"/>
      <w:sz w:val="20"/>
      <w:szCs w:val="20"/>
      <w:lang w:eastAsia="ru-RU"/>
    </w:rPr>
  </w:style>
  <w:style w:type="paragraph" w:styleId="21">
    <w:name w:val="Body Text Indent 2"/>
    <w:basedOn w:val="a3"/>
    <w:link w:val="22"/>
    <w:uiPriority w:val="99"/>
    <w:semiHidden/>
    <w:unhideWhenUsed/>
    <w:rsid w:val="00E33C15"/>
    <w:pPr>
      <w:spacing w:after="120" w:line="480" w:lineRule="auto"/>
      <w:ind w:left="283"/>
    </w:pPr>
    <w:rPr>
      <w:rFonts w:asciiTheme="minorHAnsi" w:hAnsiTheme="minorHAnsi"/>
    </w:rPr>
  </w:style>
  <w:style w:type="character" w:customStyle="1" w:styleId="22">
    <w:name w:val="Основной текст с отступом 2 Знак"/>
    <w:basedOn w:val="a4"/>
    <w:link w:val="21"/>
    <w:uiPriority w:val="99"/>
    <w:semiHidden/>
    <w:rsid w:val="00E33C15"/>
    <w:rPr>
      <w:rFonts w:asciiTheme="minorHAnsi" w:hAnsiTheme="minorHAnsi"/>
    </w:rPr>
  </w:style>
  <w:style w:type="paragraph" w:styleId="af4">
    <w:name w:val="Body Text Indent"/>
    <w:basedOn w:val="a3"/>
    <w:link w:val="af5"/>
    <w:unhideWhenUsed/>
    <w:rsid w:val="00E33C15"/>
    <w:pPr>
      <w:spacing w:after="120"/>
      <w:ind w:left="283"/>
    </w:pPr>
  </w:style>
  <w:style w:type="character" w:customStyle="1" w:styleId="af5">
    <w:name w:val="Основной текст с отступом Знак"/>
    <w:basedOn w:val="a4"/>
    <w:link w:val="af4"/>
    <w:rsid w:val="00E33C15"/>
  </w:style>
  <w:style w:type="paragraph" w:styleId="af6">
    <w:name w:val="annotation text"/>
    <w:basedOn w:val="a3"/>
    <w:link w:val="af7"/>
    <w:rsid w:val="00796FCB"/>
    <w:rPr>
      <w:rFonts w:eastAsia="Times New Roman" w:cs="Times New Roman"/>
      <w:color w:val="000000"/>
      <w:sz w:val="20"/>
      <w:szCs w:val="20"/>
      <w:lang w:eastAsia="ru-RU"/>
    </w:rPr>
  </w:style>
  <w:style w:type="character" w:customStyle="1" w:styleId="af7">
    <w:name w:val="Текст примечания Знак"/>
    <w:basedOn w:val="a4"/>
    <w:link w:val="af6"/>
    <w:rsid w:val="00796FCB"/>
    <w:rPr>
      <w:rFonts w:eastAsia="Times New Roman" w:cs="Times New Roman"/>
      <w:color w:val="000000"/>
      <w:sz w:val="20"/>
      <w:szCs w:val="20"/>
      <w:lang w:eastAsia="ru-RU"/>
    </w:rPr>
  </w:style>
  <w:style w:type="paragraph" w:customStyle="1" w:styleId="a0">
    <w:name w:val="Раздел контракта"/>
    <w:basedOn w:val="1"/>
    <w:next w:val="a3"/>
    <w:qFormat/>
    <w:rsid w:val="00CB5002"/>
    <w:pPr>
      <w:keepNext w:val="0"/>
      <w:keepLines w:val="0"/>
      <w:numPr>
        <w:numId w:val="5"/>
      </w:numPr>
      <w:suppressAutoHyphens/>
      <w:spacing w:before="120" w:after="120"/>
      <w:jc w:val="center"/>
    </w:pPr>
    <w:rPr>
      <w:rFonts w:ascii="Times New Roman" w:hAnsi="Times New Roman"/>
      <w:b w:val="0"/>
      <w:bCs w:val="0"/>
      <w:color w:val="auto"/>
      <w:sz w:val="24"/>
      <w:szCs w:val="32"/>
    </w:rPr>
  </w:style>
  <w:style w:type="paragraph" w:customStyle="1" w:styleId="a1">
    <w:name w:val="Пункт контракта"/>
    <w:basedOn w:val="2"/>
    <w:qFormat/>
    <w:rsid w:val="00CB5002"/>
    <w:pPr>
      <w:keepNext w:val="0"/>
      <w:keepLines w:val="0"/>
      <w:numPr>
        <w:ilvl w:val="1"/>
        <w:numId w:val="5"/>
      </w:numPr>
      <w:suppressAutoHyphens/>
      <w:spacing w:before="0"/>
      <w:jc w:val="both"/>
    </w:pPr>
    <w:rPr>
      <w:rFonts w:ascii="Times New Roman" w:hAnsi="Times New Roman"/>
      <w:b w:val="0"/>
      <w:bCs w:val="0"/>
      <w:color w:val="auto"/>
      <w:sz w:val="24"/>
      <w:lang w:eastAsia="ar-SA"/>
    </w:rPr>
  </w:style>
  <w:style w:type="paragraph" w:customStyle="1" w:styleId="a2">
    <w:name w:val="Подпункт контракта"/>
    <w:basedOn w:val="3"/>
    <w:qFormat/>
    <w:rsid w:val="00CB5002"/>
    <w:pPr>
      <w:keepNext w:val="0"/>
      <w:keepLines w:val="0"/>
      <w:numPr>
        <w:ilvl w:val="2"/>
        <w:numId w:val="5"/>
      </w:numPr>
      <w:suppressAutoHyphens/>
      <w:spacing w:before="0"/>
      <w:ind w:left="0"/>
      <w:jc w:val="both"/>
    </w:pPr>
    <w:rPr>
      <w:rFonts w:ascii="Times New Roman" w:hAnsi="Times New Roman"/>
      <w:b w:val="0"/>
      <w:bCs w:val="0"/>
      <w:color w:val="auto"/>
      <w:sz w:val="24"/>
      <w:szCs w:val="24"/>
    </w:rPr>
  </w:style>
  <w:style w:type="character" w:customStyle="1" w:styleId="10">
    <w:name w:val="Заголовок 1 Знак"/>
    <w:basedOn w:val="a4"/>
    <w:link w:val="1"/>
    <w:rsid w:val="00CB500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4"/>
    <w:link w:val="2"/>
    <w:rsid w:val="00CB500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4"/>
    <w:link w:val="3"/>
    <w:rsid w:val="00CB5002"/>
    <w:rPr>
      <w:rFonts w:asciiTheme="majorHAnsi" w:eastAsiaTheme="majorEastAsia" w:hAnsiTheme="majorHAnsi" w:cstheme="majorBidi"/>
      <w:b/>
      <w:bCs/>
      <w:color w:val="5B9BD5" w:themeColor="accent1"/>
    </w:rPr>
  </w:style>
  <w:style w:type="paragraph" w:customStyle="1" w:styleId="23">
    <w:name w:val="Гиперссылка2"/>
    <w:rsid w:val="00CB5002"/>
    <w:pPr>
      <w:spacing w:after="200" w:line="276" w:lineRule="auto"/>
    </w:pPr>
    <w:rPr>
      <w:rFonts w:asciiTheme="minorHAnsi" w:eastAsia="Times New Roman" w:hAnsiTheme="minorHAnsi" w:cs="Times New Roman"/>
      <w:color w:val="0000FF"/>
      <w:szCs w:val="20"/>
      <w:u w:val="single"/>
      <w:lang w:eastAsia="ru-RU"/>
    </w:rPr>
  </w:style>
  <w:style w:type="character" w:styleId="af8">
    <w:name w:val="annotation reference"/>
    <w:basedOn w:val="a4"/>
    <w:uiPriority w:val="99"/>
    <w:semiHidden/>
    <w:unhideWhenUsed/>
    <w:rsid w:val="008A78D4"/>
    <w:rPr>
      <w:sz w:val="16"/>
      <w:szCs w:val="16"/>
    </w:rPr>
  </w:style>
  <w:style w:type="paragraph" w:styleId="af9">
    <w:name w:val="annotation subject"/>
    <w:basedOn w:val="af6"/>
    <w:next w:val="af6"/>
    <w:link w:val="afa"/>
    <w:unhideWhenUsed/>
    <w:rsid w:val="008A78D4"/>
    <w:rPr>
      <w:rFonts w:eastAsiaTheme="minorHAnsi" w:cstheme="minorBidi"/>
      <w:b/>
      <w:bCs/>
      <w:color w:val="auto"/>
      <w:lang w:eastAsia="en-US"/>
    </w:rPr>
  </w:style>
  <w:style w:type="character" w:customStyle="1" w:styleId="afa">
    <w:name w:val="Тема примечания Знак"/>
    <w:basedOn w:val="af7"/>
    <w:link w:val="af9"/>
    <w:rsid w:val="008A78D4"/>
    <w:rPr>
      <w:rFonts w:eastAsia="Times New Roman" w:cs="Times New Roman"/>
      <w:b/>
      <w:bCs/>
      <w:color w:val="000000"/>
      <w:sz w:val="20"/>
      <w:szCs w:val="20"/>
      <w:lang w:eastAsia="ru-RU"/>
    </w:rPr>
  </w:style>
  <w:style w:type="character" w:customStyle="1" w:styleId="40">
    <w:name w:val="Заголовок 4 Знак"/>
    <w:basedOn w:val="a4"/>
    <w:link w:val="4"/>
    <w:uiPriority w:val="9"/>
    <w:rsid w:val="004A1E58"/>
    <w:rPr>
      <w:rFonts w:ascii="XO Thames" w:eastAsia="Times New Roman" w:hAnsi="XO Thames" w:cs="Times New Roman"/>
      <w:b/>
      <w:color w:val="000000"/>
      <w:sz w:val="24"/>
      <w:szCs w:val="20"/>
      <w:lang w:eastAsia="ru-RU"/>
    </w:rPr>
  </w:style>
  <w:style w:type="character" w:customStyle="1" w:styleId="50">
    <w:name w:val="Заголовок 5 Знак"/>
    <w:basedOn w:val="a4"/>
    <w:link w:val="5"/>
    <w:uiPriority w:val="9"/>
    <w:rsid w:val="004A1E58"/>
    <w:rPr>
      <w:rFonts w:ascii="XO Thames" w:eastAsia="Times New Roman" w:hAnsi="XO Thames" w:cs="Times New Roman"/>
      <w:b/>
      <w:color w:val="000000"/>
      <w:szCs w:val="20"/>
      <w:lang w:eastAsia="ru-RU"/>
    </w:rPr>
  </w:style>
  <w:style w:type="character" w:customStyle="1" w:styleId="60">
    <w:name w:val="Заголовок 6 Знак"/>
    <w:basedOn w:val="a4"/>
    <w:link w:val="6"/>
    <w:uiPriority w:val="9"/>
    <w:rsid w:val="004A1E58"/>
    <w:rPr>
      <w:rFonts w:ascii="Cambria" w:eastAsia="Times New Roman" w:hAnsi="Cambria" w:cs="Times New Roman"/>
      <w:i/>
      <w:color w:val="243F60"/>
      <w:sz w:val="20"/>
      <w:szCs w:val="20"/>
      <w:lang w:eastAsia="ru-RU"/>
    </w:rPr>
  </w:style>
  <w:style w:type="character" w:customStyle="1" w:styleId="12">
    <w:name w:val="Обычный1"/>
    <w:rsid w:val="004A1E58"/>
    <w:rPr>
      <w:rFonts w:ascii="Times New Roman" w:hAnsi="Times New Roman"/>
      <w:sz w:val="24"/>
    </w:rPr>
  </w:style>
  <w:style w:type="paragraph" w:styleId="afb">
    <w:name w:val="header"/>
    <w:basedOn w:val="a3"/>
    <w:link w:val="afc"/>
    <w:rsid w:val="004A1E58"/>
    <w:pPr>
      <w:tabs>
        <w:tab w:val="center" w:pos="4677"/>
        <w:tab w:val="right" w:pos="9355"/>
      </w:tabs>
      <w:jc w:val="both"/>
    </w:pPr>
    <w:rPr>
      <w:rFonts w:eastAsia="Times New Roman" w:cs="Times New Roman"/>
      <w:color w:val="000000"/>
      <w:sz w:val="24"/>
      <w:szCs w:val="20"/>
      <w:lang w:eastAsia="ru-RU"/>
    </w:rPr>
  </w:style>
  <w:style w:type="character" w:customStyle="1" w:styleId="afc">
    <w:name w:val="Верхний колонтитул Знак"/>
    <w:basedOn w:val="a4"/>
    <w:link w:val="afb"/>
    <w:rsid w:val="004A1E58"/>
    <w:rPr>
      <w:rFonts w:eastAsia="Times New Roman" w:cs="Times New Roman"/>
      <w:color w:val="000000"/>
      <w:sz w:val="24"/>
      <w:szCs w:val="20"/>
      <w:lang w:eastAsia="ru-RU"/>
    </w:rPr>
  </w:style>
  <w:style w:type="paragraph" w:customStyle="1" w:styleId="13">
    <w:name w:val="Основной текст с отступом Знак1"/>
    <w:basedOn w:val="14"/>
    <w:rsid w:val="004A1E58"/>
  </w:style>
  <w:style w:type="paragraph" w:styleId="24">
    <w:name w:val="toc 2"/>
    <w:next w:val="a3"/>
    <w:link w:val="25"/>
    <w:uiPriority w:val="39"/>
    <w:rsid w:val="004A1E58"/>
    <w:pPr>
      <w:spacing w:after="160" w:line="264"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4A1E58"/>
    <w:rPr>
      <w:rFonts w:ascii="XO Thames" w:eastAsia="Times New Roman" w:hAnsi="XO Thames" w:cs="Times New Roman"/>
      <w:color w:val="000000"/>
      <w:sz w:val="28"/>
      <w:szCs w:val="20"/>
      <w:lang w:eastAsia="ru-RU"/>
    </w:rPr>
  </w:style>
  <w:style w:type="paragraph" w:customStyle="1" w:styleId="afd">
    <w:name w:val="Тест таблицы"/>
    <w:basedOn w:val="a3"/>
    <w:rsid w:val="004A1E58"/>
    <w:rPr>
      <w:rFonts w:eastAsia="Times New Roman" w:cs="Times New Roman"/>
      <w:color w:val="000000"/>
      <w:sz w:val="24"/>
      <w:szCs w:val="20"/>
      <w:lang w:eastAsia="ru-RU"/>
    </w:rPr>
  </w:style>
  <w:style w:type="paragraph" w:styleId="41">
    <w:name w:val="toc 4"/>
    <w:next w:val="a3"/>
    <w:link w:val="42"/>
    <w:uiPriority w:val="39"/>
    <w:rsid w:val="004A1E58"/>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4A1E58"/>
    <w:rPr>
      <w:rFonts w:ascii="XO Thames" w:eastAsia="Times New Roman" w:hAnsi="XO Thames" w:cs="Times New Roman"/>
      <w:color w:val="000000"/>
      <w:sz w:val="28"/>
      <w:szCs w:val="20"/>
      <w:lang w:eastAsia="ru-RU"/>
    </w:rPr>
  </w:style>
  <w:style w:type="paragraph" w:styleId="61">
    <w:name w:val="toc 6"/>
    <w:next w:val="a3"/>
    <w:link w:val="62"/>
    <w:uiPriority w:val="39"/>
    <w:rsid w:val="004A1E58"/>
    <w:pPr>
      <w:spacing w:after="160" w:line="264"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4A1E58"/>
    <w:rPr>
      <w:rFonts w:ascii="XO Thames" w:eastAsia="Times New Roman" w:hAnsi="XO Thames" w:cs="Times New Roman"/>
      <w:color w:val="000000"/>
      <w:sz w:val="28"/>
      <w:szCs w:val="20"/>
      <w:lang w:eastAsia="ru-RU"/>
    </w:rPr>
  </w:style>
  <w:style w:type="paragraph" w:styleId="7">
    <w:name w:val="toc 7"/>
    <w:next w:val="a3"/>
    <w:link w:val="70"/>
    <w:uiPriority w:val="39"/>
    <w:rsid w:val="004A1E58"/>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4A1E58"/>
    <w:rPr>
      <w:rFonts w:ascii="XO Thames" w:eastAsia="Times New Roman" w:hAnsi="XO Thames" w:cs="Times New Roman"/>
      <w:color w:val="000000"/>
      <w:sz w:val="28"/>
      <w:szCs w:val="20"/>
      <w:lang w:eastAsia="ru-RU"/>
    </w:rPr>
  </w:style>
  <w:style w:type="paragraph" w:customStyle="1" w:styleId="headertext">
    <w:name w:val="headertext"/>
    <w:basedOn w:val="a3"/>
    <w:rsid w:val="004A1E58"/>
    <w:pPr>
      <w:spacing w:beforeAutospacing="1" w:after="60" w:afterAutospacing="1"/>
    </w:pPr>
    <w:rPr>
      <w:rFonts w:eastAsia="Times New Roman" w:cs="Times New Roman"/>
      <w:color w:val="000000"/>
      <w:sz w:val="24"/>
      <w:szCs w:val="20"/>
      <w:lang w:eastAsia="ru-RU"/>
    </w:rPr>
  </w:style>
  <w:style w:type="paragraph" w:customStyle="1" w:styleId="xl83">
    <w:name w:val="xl83"/>
    <w:basedOn w:val="a3"/>
    <w:rsid w:val="004A1E58"/>
    <w:pPr>
      <w:spacing w:beforeAutospacing="1" w:after="60" w:afterAutospacing="1"/>
    </w:pPr>
    <w:rPr>
      <w:rFonts w:eastAsia="Times New Roman" w:cs="Times New Roman"/>
      <w:color w:val="000000"/>
      <w:sz w:val="20"/>
      <w:szCs w:val="20"/>
      <w:lang w:eastAsia="ru-RU"/>
    </w:rPr>
  </w:style>
  <w:style w:type="paragraph" w:customStyle="1" w:styleId="FR2">
    <w:name w:val="FR2"/>
    <w:rsid w:val="004A1E58"/>
    <w:pPr>
      <w:widowControl w:val="0"/>
      <w:spacing w:after="80" w:line="276" w:lineRule="auto"/>
      <w:ind w:firstLine="400"/>
      <w:jc w:val="both"/>
    </w:pPr>
    <w:rPr>
      <w:rFonts w:ascii="Arial" w:eastAsia="Times New Roman" w:hAnsi="Arial" w:cs="Times New Roman"/>
      <w:color w:val="000000"/>
      <w:sz w:val="20"/>
      <w:szCs w:val="20"/>
      <w:lang w:eastAsia="ru-RU"/>
    </w:rPr>
  </w:style>
  <w:style w:type="paragraph" w:customStyle="1" w:styleId="Endnote">
    <w:name w:val="Endnote"/>
    <w:rsid w:val="004A1E58"/>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nobr">
    <w:name w:val="nobr"/>
    <w:basedOn w:val="14"/>
    <w:rsid w:val="004A1E58"/>
  </w:style>
  <w:style w:type="paragraph" w:customStyle="1" w:styleId="afe">
    <w:name w:val="Знак"/>
    <w:basedOn w:val="a3"/>
    <w:rsid w:val="004A1E58"/>
    <w:pPr>
      <w:spacing w:after="160" w:line="240" w:lineRule="exact"/>
    </w:pPr>
    <w:rPr>
      <w:rFonts w:ascii="Verdana" w:eastAsia="Times New Roman" w:hAnsi="Verdana" w:cs="Times New Roman"/>
      <w:color w:val="000000"/>
      <w:sz w:val="20"/>
      <w:szCs w:val="20"/>
      <w:lang w:eastAsia="ru-RU"/>
    </w:rPr>
  </w:style>
  <w:style w:type="paragraph" w:customStyle="1" w:styleId="51">
    <w:name w:val="Стиль5"/>
    <w:basedOn w:val="Footnote"/>
    <w:rsid w:val="004A1E58"/>
    <w:pPr>
      <w:spacing w:after="0"/>
    </w:pPr>
    <w:rPr>
      <w:sz w:val="20"/>
    </w:rPr>
  </w:style>
  <w:style w:type="paragraph" w:customStyle="1" w:styleId="xl93">
    <w:name w:val="xl93"/>
    <w:basedOn w:val="a3"/>
    <w:rsid w:val="004A1E58"/>
    <w:pPr>
      <w:spacing w:beforeAutospacing="1" w:after="60" w:afterAutospacing="1"/>
      <w:jc w:val="right"/>
    </w:pPr>
    <w:rPr>
      <w:rFonts w:eastAsia="Times New Roman" w:cs="Times New Roman"/>
      <w:b/>
      <w:color w:val="000000"/>
      <w:sz w:val="20"/>
      <w:szCs w:val="20"/>
      <w:lang w:eastAsia="ru-RU"/>
    </w:rPr>
  </w:style>
  <w:style w:type="paragraph" w:customStyle="1" w:styleId="xl64">
    <w:name w:val="xl64"/>
    <w:basedOn w:val="a3"/>
    <w:rsid w:val="004A1E58"/>
    <w:pPr>
      <w:spacing w:beforeAutospacing="1" w:after="60" w:afterAutospacing="1"/>
    </w:pPr>
    <w:rPr>
      <w:rFonts w:ascii="Arial" w:eastAsia="Times New Roman" w:hAnsi="Arial" w:cs="Times New Roman"/>
      <w:color w:val="000000"/>
      <w:szCs w:val="20"/>
      <w:lang w:eastAsia="ru-RU"/>
    </w:rPr>
  </w:style>
  <w:style w:type="paragraph" w:customStyle="1" w:styleId="71">
    <w:name w:val="Стиль7"/>
    <w:basedOn w:val="Footnote"/>
    <w:rsid w:val="004A1E58"/>
    <w:pPr>
      <w:spacing w:after="0"/>
    </w:pPr>
    <w:rPr>
      <w:sz w:val="20"/>
    </w:rPr>
  </w:style>
  <w:style w:type="paragraph" w:customStyle="1" w:styleId="xl73">
    <w:name w:val="xl73"/>
    <w:basedOn w:val="a3"/>
    <w:rsid w:val="004A1E58"/>
    <w:pPr>
      <w:spacing w:beforeAutospacing="1" w:after="60" w:afterAutospacing="1"/>
      <w:jc w:val="right"/>
    </w:pPr>
    <w:rPr>
      <w:rFonts w:ascii="Arial" w:eastAsia="Times New Roman" w:hAnsi="Arial" w:cs="Times New Roman"/>
      <w:b/>
      <w:color w:val="000000"/>
      <w:szCs w:val="20"/>
      <w:lang w:eastAsia="ru-RU"/>
    </w:rPr>
  </w:style>
  <w:style w:type="paragraph" w:customStyle="1" w:styleId="xl66">
    <w:name w:val="xl66"/>
    <w:basedOn w:val="a3"/>
    <w:rsid w:val="004A1E58"/>
    <w:pPr>
      <w:spacing w:beforeAutospacing="1" w:after="60" w:afterAutospacing="1"/>
    </w:pPr>
    <w:rPr>
      <w:rFonts w:ascii="Arial" w:eastAsia="Times New Roman" w:hAnsi="Arial" w:cs="Times New Roman"/>
      <w:b/>
      <w:color w:val="000000"/>
      <w:sz w:val="24"/>
      <w:szCs w:val="20"/>
      <w:lang w:eastAsia="ru-RU"/>
    </w:rPr>
  </w:style>
  <w:style w:type="character" w:customStyle="1" w:styleId="af3">
    <w:name w:val="Обычный (веб) Знак"/>
    <w:basedOn w:val="12"/>
    <w:link w:val="af2"/>
    <w:rsid w:val="004A1E58"/>
    <w:rPr>
      <w:rFonts w:eastAsia="Times New Roman" w:cs="Times New Roman"/>
      <w:szCs w:val="24"/>
      <w:lang w:eastAsia="ru-RU"/>
    </w:rPr>
  </w:style>
  <w:style w:type="paragraph" w:customStyle="1" w:styleId="font5">
    <w:name w:val="font5"/>
    <w:basedOn w:val="a3"/>
    <w:rsid w:val="004A1E58"/>
    <w:pPr>
      <w:spacing w:beforeAutospacing="1" w:after="60" w:afterAutospacing="1"/>
    </w:pPr>
    <w:rPr>
      <w:rFonts w:eastAsia="Times New Roman" w:cs="Times New Roman"/>
      <w:b/>
      <w:color w:val="000000"/>
      <w:sz w:val="24"/>
      <w:szCs w:val="20"/>
      <w:lang w:eastAsia="ru-RU"/>
    </w:rPr>
  </w:style>
  <w:style w:type="paragraph" w:customStyle="1" w:styleId="xl78">
    <w:name w:val="xl78"/>
    <w:basedOn w:val="a3"/>
    <w:rsid w:val="004A1E58"/>
    <w:pPr>
      <w:spacing w:beforeAutospacing="1" w:after="60" w:afterAutospacing="1"/>
      <w:ind w:firstLine="400"/>
    </w:pPr>
    <w:rPr>
      <w:rFonts w:ascii="Arial" w:eastAsia="Times New Roman" w:hAnsi="Arial" w:cs="Times New Roman"/>
      <w:b/>
      <w:color w:val="000000"/>
      <w:szCs w:val="20"/>
      <w:lang w:eastAsia="ru-RU"/>
    </w:rPr>
  </w:style>
  <w:style w:type="paragraph" w:customStyle="1" w:styleId="210">
    <w:name w:val="Основной текст 21"/>
    <w:basedOn w:val="a3"/>
    <w:rsid w:val="004A1E58"/>
    <w:pPr>
      <w:tabs>
        <w:tab w:val="left" w:pos="567"/>
      </w:tabs>
      <w:spacing w:after="60"/>
      <w:jc w:val="both"/>
    </w:pPr>
    <w:rPr>
      <w:rFonts w:eastAsia="Times New Roman" w:cs="Times New Roman"/>
      <w:color w:val="000000"/>
      <w:sz w:val="24"/>
      <w:szCs w:val="20"/>
      <w:lang w:eastAsia="ru-RU"/>
    </w:rPr>
  </w:style>
  <w:style w:type="paragraph" w:customStyle="1" w:styleId="iceouttxt51">
    <w:name w:val="iceouttxt51"/>
    <w:rsid w:val="004A1E58"/>
    <w:pPr>
      <w:spacing w:after="160" w:line="264" w:lineRule="auto"/>
    </w:pPr>
    <w:rPr>
      <w:rFonts w:ascii="Arial" w:eastAsia="Times New Roman" w:hAnsi="Arial" w:cs="Times New Roman"/>
      <w:color w:val="666666"/>
      <w:sz w:val="17"/>
      <w:szCs w:val="20"/>
      <w:lang w:eastAsia="ru-RU"/>
    </w:rPr>
  </w:style>
  <w:style w:type="paragraph" w:customStyle="1" w:styleId="xl88">
    <w:name w:val="xl88"/>
    <w:basedOn w:val="a3"/>
    <w:rsid w:val="004A1E58"/>
    <w:pPr>
      <w:spacing w:beforeAutospacing="1" w:after="60" w:afterAutospacing="1"/>
      <w:jc w:val="center"/>
    </w:pPr>
    <w:rPr>
      <w:rFonts w:eastAsia="Times New Roman" w:cs="Times New Roman"/>
      <w:color w:val="FF0000"/>
      <w:sz w:val="20"/>
      <w:szCs w:val="20"/>
      <w:lang w:eastAsia="ru-RU"/>
    </w:rPr>
  </w:style>
  <w:style w:type="paragraph" w:customStyle="1" w:styleId="xl72">
    <w:name w:val="xl72"/>
    <w:basedOn w:val="a3"/>
    <w:rsid w:val="004A1E58"/>
    <w:pPr>
      <w:spacing w:beforeAutospacing="1" w:after="60" w:afterAutospacing="1"/>
      <w:jc w:val="right"/>
    </w:pPr>
    <w:rPr>
      <w:rFonts w:ascii="Arial" w:eastAsia="Times New Roman" w:hAnsi="Arial" w:cs="Times New Roman"/>
      <w:b/>
      <w:color w:val="000000"/>
      <w:szCs w:val="20"/>
      <w:lang w:eastAsia="ru-RU"/>
    </w:rPr>
  </w:style>
  <w:style w:type="paragraph" w:customStyle="1" w:styleId="font6">
    <w:name w:val="font6"/>
    <w:basedOn w:val="a3"/>
    <w:rsid w:val="004A1E58"/>
    <w:pPr>
      <w:spacing w:beforeAutospacing="1" w:after="60" w:afterAutospacing="1"/>
    </w:pPr>
    <w:rPr>
      <w:rFonts w:eastAsia="Times New Roman" w:cs="Times New Roman"/>
      <w:b/>
      <w:color w:val="FF0000"/>
      <w:sz w:val="24"/>
      <w:szCs w:val="20"/>
      <w:lang w:eastAsia="ru-RU"/>
    </w:rPr>
  </w:style>
  <w:style w:type="paragraph" w:customStyle="1" w:styleId="xl67">
    <w:name w:val="xl67"/>
    <w:basedOn w:val="a3"/>
    <w:rsid w:val="004A1E58"/>
    <w:pPr>
      <w:spacing w:beforeAutospacing="1" w:after="60" w:afterAutospacing="1"/>
      <w:ind w:firstLine="100"/>
    </w:pPr>
    <w:rPr>
      <w:rFonts w:ascii="Arial" w:eastAsia="Times New Roman" w:hAnsi="Arial" w:cs="Times New Roman"/>
      <w:b/>
      <w:color w:val="000000"/>
      <w:sz w:val="24"/>
      <w:szCs w:val="20"/>
      <w:lang w:eastAsia="ru-RU"/>
    </w:rPr>
  </w:style>
  <w:style w:type="paragraph" w:styleId="aff">
    <w:name w:val="Body Text"/>
    <w:basedOn w:val="a3"/>
    <w:link w:val="aff0"/>
    <w:rsid w:val="004A1E58"/>
    <w:pPr>
      <w:spacing w:after="120" w:line="276" w:lineRule="auto"/>
    </w:pPr>
    <w:rPr>
      <w:rFonts w:ascii="Calibri" w:eastAsia="Times New Roman" w:hAnsi="Calibri" w:cs="Times New Roman"/>
      <w:color w:val="000000"/>
      <w:szCs w:val="20"/>
      <w:lang w:eastAsia="ru-RU"/>
    </w:rPr>
  </w:style>
  <w:style w:type="character" w:customStyle="1" w:styleId="aff0">
    <w:name w:val="Основной текст Знак"/>
    <w:basedOn w:val="a4"/>
    <w:link w:val="aff"/>
    <w:rsid w:val="004A1E58"/>
    <w:rPr>
      <w:rFonts w:ascii="Calibri" w:eastAsia="Times New Roman" w:hAnsi="Calibri" w:cs="Times New Roman"/>
      <w:color w:val="000000"/>
      <w:szCs w:val="20"/>
      <w:lang w:eastAsia="ru-RU"/>
    </w:rPr>
  </w:style>
  <w:style w:type="paragraph" w:customStyle="1" w:styleId="xl75">
    <w:name w:val="xl75"/>
    <w:basedOn w:val="a3"/>
    <w:rsid w:val="004A1E58"/>
    <w:pPr>
      <w:spacing w:beforeAutospacing="1" w:after="60" w:afterAutospacing="1"/>
    </w:pPr>
    <w:rPr>
      <w:rFonts w:ascii="Arial" w:eastAsia="Times New Roman" w:hAnsi="Arial" w:cs="Times New Roman"/>
      <w:b/>
      <w:color w:val="000000"/>
      <w:sz w:val="24"/>
      <w:szCs w:val="20"/>
      <w:lang w:eastAsia="ru-RU"/>
    </w:rPr>
  </w:style>
  <w:style w:type="paragraph" w:customStyle="1" w:styleId="xl90">
    <w:name w:val="xl90"/>
    <w:basedOn w:val="a3"/>
    <w:rsid w:val="004A1E58"/>
    <w:pPr>
      <w:spacing w:beforeAutospacing="1" w:after="60" w:afterAutospacing="1"/>
      <w:jc w:val="center"/>
    </w:pPr>
    <w:rPr>
      <w:rFonts w:eastAsia="Times New Roman" w:cs="Times New Roman"/>
      <w:color w:val="000000"/>
      <w:sz w:val="20"/>
      <w:szCs w:val="20"/>
      <w:lang w:eastAsia="ru-RU"/>
    </w:rPr>
  </w:style>
  <w:style w:type="paragraph" w:customStyle="1" w:styleId="15">
    <w:name w:val="Знак1"/>
    <w:basedOn w:val="a3"/>
    <w:rsid w:val="004A1E58"/>
    <w:pPr>
      <w:tabs>
        <w:tab w:val="left" w:pos="432"/>
      </w:tabs>
      <w:spacing w:before="120" w:after="160"/>
      <w:ind w:left="432" w:hanging="432"/>
      <w:jc w:val="both"/>
    </w:pPr>
    <w:rPr>
      <w:rFonts w:eastAsia="Times New Roman" w:cs="Times New Roman"/>
      <w:b/>
      <w:caps/>
      <w:color w:val="000000"/>
      <w:sz w:val="32"/>
      <w:szCs w:val="20"/>
      <w:lang w:eastAsia="ru-RU"/>
    </w:rPr>
  </w:style>
  <w:style w:type="paragraph" w:customStyle="1" w:styleId="xl95">
    <w:name w:val="xl95"/>
    <w:basedOn w:val="a3"/>
    <w:rsid w:val="004A1E58"/>
    <w:pPr>
      <w:spacing w:beforeAutospacing="1" w:after="60" w:afterAutospacing="1"/>
      <w:jc w:val="center"/>
    </w:pPr>
    <w:rPr>
      <w:rFonts w:ascii="Arial" w:eastAsia="Times New Roman" w:hAnsi="Arial" w:cs="Times New Roman"/>
      <w:b/>
      <w:color w:val="000000"/>
      <w:sz w:val="24"/>
      <w:szCs w:val="20"/>
      <w:lang w:eastAsia="ru-RU"/>
    </w:rPr>
  </w:style>
  <w:style w:type="paragraph" w:customStyle="1" w:styleId="top">
    <w:name w:val="top"/>
    <w:basedOn w:val="a3"/>
    <w:rsid w:val="004A1E58"/>
    <w:pPr>
      <w:spacing w:beforeAutospacing="1" w:after="60" w:afterAutospacing="1"/>
    </w:pPr>
    <w:rPr>
      <w:rFonts w:ascii="Verdana" w:eastAsia="Times New Roman" w:hAnsi="Verdana" w:cs="Times New Roman"/>
      <w:color w:val="000000"/>
      <w:sz w:val="16"/>
      <w:szCs w:val="20"/>
      <w:lang w:eastAsia="ru-RU"/>
    </w:rPr>
  </w:style>
  <w:style w:type="paragraph" w:customStyle="1" w:styleId="16">
    <w:name w:val="Без интервала1"/>
    <w:rsid w:val="004A1E58"/>
    <w:rPr>
      <w:rFonts w:ascii="Calibri" w:eastAsia="Times New Roman" w:hAnsi="Calibri" w:cs="Times New Roman"/>
      <w:color w:val="000000"/>
      <w:szCs w:val="20"/>
      <w:lang w:eastAsia="ru-RU"/>
    </w:rPr>
  </w:style>
  <w:style w:type="paragraph" w:customStyle="1" w:styleId="CharChar">
    <w:name w:val="Char Char"/>
    <w:basedOn w:val="a3"/>
    <w:rsid w:val="004A1E58"/>
    <w:pPr>
      <w:spacing w:after="160" w:line="240" w:lineRule="exact"/>
    </w:pPr>
    <w:rPr>
      <w:rFonts w:ascii="Verdana" w:eastAsia="Times New Roman" w:hAnsi="Verdana" w:cs="Times New Roman"/>
      <w:color w:val="000000"/>
      <w:sz w:val="20"/>
      <w:szCs w:val="20"/>
      <w:lang w:eastAsia="ru-RU"/>
    </w:rPr>
  </w:style>
  <w:style w:type="paragraph" w:customStyle="1" w:styleId="110">
    <w:name w:val="Стиль11"/>
    <w:basedOn w:val="Footnote"/>
    <w:rsid w:val="004A1E58"/>
    <w:pPr>
      <w:spacing w:after="0"/>
    </w:pPr>
    <w:rPr>
      <w:sz w:val="20"/>
    </w:rPr>
  </w:style>
  <w:style w:type="paragraph" w:customStyle="1" w:styleId="xl91">
    <w:name w:val="xl91"/>
    <w:basedOn w:val="a3"/>
    <w:rsid w:val="004A1E58"/>
    <w:pPr>
      <w:spacing w:beforeAutospacing="1" w:after="60" w:afterAutospacing="1"/>
    </w:pPr>
    <w:rPr>
      <w:rFonts w:eastAsia="Times New Roman" w:cs="Times New Roman"/>
      <w:color w:val="000000"/>
      <w:sz w:val="20"/>
      <w:szCs w:val="20"/>
      <w:lang w:eastAsia="ru-RU"/>
    </w:rPr>
  </w:style>
  <w:style w:type="paragraph" w:customStyle="1" w:styleId="xl77">
    <w:name w:val="xl77"/>
    <w:basedOn w:val="a3"/>
    <w:rsid w:val="004A1E58"/>
    <w:pPr>
      <w:spacing w:beforeAutospacing="1" w:after="60" w:afterAutospacing="1"/>
      <w:ind w:firstLine="400"/>
    </w:pPr>
    <w:rPr>
      <w:rFonts w:ascii="Arial" w:eastAsia="Times New Roman" w:hAnsi="Arial" w:cs="Times New Roman"/>
      <w:b/>
      <w:color w:val="000000"/>
      <w:szCs w:val="20"/>
      <w:lang w:eastAsia="ru-RU"/>
    </w:rPr>
  </w:style>
  <w:style w:type="paragraph" w:customStyle="1" w:styleId="xl92">
    <w:name w:val="xl92"/>
    <w:basedOn w:val="a3"/>
    <w:rsid w:val="004A1E58"/>
    <w:pPr>
      <w:spacing w:beforeAutospacing="1" w:after="60" w:afterAutospacing="1"/>
    </w:pPr>
    <w:rPr>
      <w:rFonts w:eastAsia="Times New Roman" w:cs="Times New Roman"/>
      <w:b/>
      <w:color w:val="000000"/>
      <w:sz w:val="20"/>
      <w:szCs w:val="20"/>
      <w:lang w:eastAsia="ru-RU"/>
    </w:rPr>
  </w:style>
  <w:style w:type="paragraph" w:customStyle="1" w:styleId="xl84">
    <w:name w:val="xl84"/>
    <w:basedOn w:val="a3"/>
    <w:rsid w:val="004A1E58"/>
    <w:pPr>
      <w:spacing w:beforeAutospacing="1" w:after="60" w:afterAutospacing="1"/>
      <w:jc w:val="right"/>
    </w:pPr>
    <w:rPr>
      <w:rFonts w:eastAsia="Times New Roman" w:cs="Times New Roman"/>
      <w:color w:val="000000"/>
      <w:sz w:val="20"/>
      <w:szCs w:val="20"/>
      <w:lang w:eastAsia="ru-RU"/>
    </w:rPr>
  </w:style>
  <w:style w:type="paragraph" w:customStyle="1" w:styleId="17">
    <w:name w:val="Знак примечания1"/>
    <w:basedOn w:val="14"/>
    <w:rsid w:val="004A1E58"/>
  </w:style>
  <w:style w:type="paragraph" w:styleId="31">
    <w:name w:val="toc 3"/>
    <w:next w:val="a3"/>
    <w:link w:val="32"/>
    <w:uiPriority w:val="39"/>
    <w:rsid w:val="004A1E58"/>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4A1E58"/>
    <w:rPr>
      <w:rFonts w:ascii="XO Thames" w:eastAsia="Times New Roman" w:hAnsi="XO Thames" w:cs="Times New Roman"/>
      <w:color w:val="000000"/>
      <w:sz w:val="28"/>
      <w:szCs w:val="20"/>
      <w:lang w:eastAsia="ru-RU"/>
    </w:rPr>
  </w:style>
  <w:style w:type="paragraph" w:customStyle="1" w:styleId="18">
    <w:name w:val="Текст примечания Знак1"/>
    <w:basedOn w:val="14"/>
    <w:rsid w:val="004A1E58"/>
  </w:style>
  <w:style w:type="paragraph" w:customStyle="1" w:styleId="26">
    <w:name w:val="Основной шрифт абзаца2"/>
    <w:rsid w:val="004A1E58"/>
    <w:pPr>
      <w:spacing w:after="160" w:line="264" w:lineRule="auto"/>
    </w:pPr>
    <w:rPr>
      <w:rFonts w:ascii="Calibri" w:eastAsia="Times New Roman" w:hAnsi="Calibri" w:cs="Times New Roman"/>
      <w:color w:val="000000"/>
      <w:szCs w:val="20"/>
      <w:lang w:eastAsia="ru-RU"/>
    </w:rPr>
  </w:style>
  <w:style w:type="paragraph" w:customStyle="1" w:styleId="xl74">
    <w:name w:val="xl74"/>
    <w:basedOn w:val="a3"/>
    <w:rsid w:val="004A1E58"/>
    <w:pPr>
      <w:spacing w:beforeAutospacing="1" w:after="60" w:afterAutospacing="1"/>
      <w:ind w:firstLine="100"/>
    </w:pPr>
    <w:rPr>
      <w:rFonts w:ascii="Arial" w:eastAsia="Times New Roman" w:hAnsi="Arial" w:cs="Times New Roman"/>
      <w:b/>
      <w:color w:val="000000"/>
      <w:sz w:val="24"/>
      <w:szCs w:val="20"/>
      <w:lang w:eastAsia="ru-RU"/>
    </w:rPr>
  </w:style>
  <w:style w:type="paragraph" w:customStyle="1" w:styleId="33">
    <w:name w:val="Основной шрифт абзаца3"/>
    <w:rsid w:val="004A1E58"/>
    <w:pPr>
      <w:spacing w:after="160" w:line="264" w:lineRule="auto"/>
    </w:pPr>
    <w:rPr>
      <w:rFonts w:eastAsia="Times New Roman" w:cs="Times New Roman"/>
      <w:color w:val="000000"/>
      <w:sz w:val="24"/>
      <w:szCs w:val="20"/>
      <w:lang w:eastAsia="ru-RU"/>
    </w:rPr>
  </w:style>
  <w:style w:type="paragraph" w:customStyle="1" w:styleId="xl69">
    <w:name w:val="xl69"/>
    <w:basedOn w:val="a3"/>
    <w:rsid w:val="004A1E58"/>
    <w:pPr>
      <w:spacing w:beforeAutospacing="1" w:after="60" w:afterAutospacing="1"/>
      <w:ind w:firstLine="400"/>
    </w:pPr>
    <w:rPr>
      <w:rFonts w:ascii="Arial" w:eastAsia="Times New Roman" w:hAnsi="Arial" w:cs="Times New Roman"/>
      <w:b/>
      <w:color w:val="000000"/>
      <w:szCs w:val="20"/>
      <w:lang w:eastAsia="ru-RU"/>
    </w:rPr>
  </w:style>
  <w:style w:type="paragraph" w:styleId="27">
    <w:name w:val="Body Text 2"/>
    <w:basedOn w:val="a3"/>
    <w:link w:val="28"/>
    <w:rsid w:val="004A1E58"/>
    <w:pPr>
      <w:spacing w:after="120" w:line="480" w:lineRule="auto"/>
    </w:pPr>
    <w:rPr>
      <w:rFonts w:eastAsia="Times New Roman" w:cs="Times New Roman"/>
      <w:color w:val="000000"/>
      <w:sz w:val="24"/>
      <w:szCs w:val="20"/>
      <w:lang w:eastAsia="ru-RU"/>
    </w:rPr>
  </w:style>
  <w:style w:type="character" w:customStyle="1" w:styleId="28">
    <w:name w:val="Основной текст 2 Знак"/>
    <w:basedOn w:val="a4"/>
    <w:link w:val="27"/>
    <w:rsid w:val="004A1E58"/>
    <w:rPr>
      <w:rFonts w:eastAsia="Times New Roman" w:cs="Times New Roman"/>
      <w:color w:val="000000"/>
      <w:sz w:val="24"/>
      <w:szCs w:val="20"/>
      <w:lang w:eastAsia="ru-RU"/>
    </w:rPr>
  </w:style>
  <w:style w:type="paragraph" w:customStyle="1" w:styleId="130">
    <w:name w:val="Заголовок 1 Знак3"/>
    <w:basedOn w:val="14"/>
    <w:rsid w:val="004A1E58"/>
  </w:style>
  <w:style w:type="paragraph" w:customStyle="1" w:styleId="xl68">
    <w:name w:val="xl68"/>
    <w:basedOn w:val="a3"/>
    <w:rsid w:val="004A1E58"/>
    <w:pPr>
      <w:spacing w:beforeAutospacing="1" w:after="60" w:afterAutospacing="1"/>
      <w:jc w:val="right"/>
    </w:pPr>
    <w:rPr>
      <w:rFonts w:ascii="Arial" w:eastAsia="Times New Roman" w:hAnsi="Arial" w:cs="Times New Roman"/>
      <w:b/>
      <w:color w:val="000000"/>
      <w:sz w:val="24"/>
      <w:szCs w:val="20"/>
      <w:lang w:eastAsia="ru-RU"/>
    </w:rPr>
  </w:style>
  <w:style w:type="paragraph" w:customStyle="1" w:styleId="8">
    <w:name w:val="Стиль8"/>
    <w:basedOn w:val="Footnote"/>
    <w:rsid w:val="004A1E58"/>
    <w:pPr>
      <w:spacing w:after="0"/>
    </w:pPr>
    <w:rPr>
      <w:sz w:val="20"/>
    </w:rPr>
  </w:style>
  <w:style w:type="paragraph" w:styleId="aff1">
    <w:name w:val="No Spacing"/>
    <w:link w:val="aff2"/>
    <w:rsid w:val="004A1E58"/>
    <w:rPr>
      <w:rFonts w:ascii="Calibri" w:eastAsia="Times New Roman" w:hAnsi="Calibri" w:cs="Times New Roman"/>
      <w:color w:val="000000"/>
      <w:szCs w:val="20"/>
      <w:lang w:eastAsia="ru-RU"/>
    </w:rPr>
  </w:style>
  <w:style w:type="character" w:customStyle="1" w:styleId="aff2">
    <w:name w:val="Без интервала Знак"/>
    <w:link w:val="aff1"/>
    <w:rsid w:val="004A1E58"/>
    <w:rPr>
      <w:rFonts w:ascii="Calibri" w:eastAsia="Times New Roman" w:hAnsi="Calibri" w:cs="Times New Roman"/>
      <w:color w:val="000000"/>
      <w:szCs w:val="20"/>
      <w:lang w:eastAsia="ru-RU"/>
    </w:rPr>
  </w:style>
  <w:style w:type="paragraph" w:customStyle="1" w:styleId="63">
    <w:name w:val="Стиль6"/>
    <w:basedOn w:val="Footnote"/>
    <w:rsid w:val="004A1E58"/>
    <w:pPr>
      <w:spacing w:after="0"/>
    </w:pPr>
    <w:rPr>
      <w:sz w:val="20"/>
    </w:rPr>
  </w:style>
  <w:style w:type="paragraph" w:customStyle="1" w:styleId="xl70">
    <w:name w:val="xl70"/>
    <w:basedOn w:val="a3"/>
    <w:rsid w:val="004A1E58"/>
    <w:pPr>
      <w:spacing w:beforeAutospacing="1" w:after="60" w:afterAutospacing="1"/>
      <w:jc w:val="right"/>
    </w:pPr>
    <w:rPr>
      <w:rFonts w:ascii="Arial" w:eastAsia="Times New Roman" w:hAnsi="Arial" w:cs="Times New Roman"/>
      <w:b/>
      <w:color w:val="000000"/>
      <w:szCs w:val="20"/>
      <w:lang w:eastAsia="ru-RU"/>
    </w:rPr>
  </w:style>
  <w:style w:type="paragraph" w:customStyle="1" w:styleId="xl94">
    <w:name w:val="xl94"/>
    <w:basedOn w:val="a3"/>
    <w:rsid w:val="004A1E58"/>
    <w:pPr>
      <w:spacing w:beforeAutospacing="1" w:after="60" w:afterAutospacing="1"/>
    </w:pPr>
    <w:rPr>
      <w:rFonts w:ascii="Arial" w:eastAsia="Times New Roman" w:hAnsi="Arial" w:cs="Times New Roman"/>
      <w:b/>
      <w:color w:val="000000"/>
      <w:szCs w:val="20"/>
      <w:lang w:eastAsia="ru-RU"/>
    </w:rPr>
  </w:style>
  <w:style w:type="paragraph" w:customStyle="1" w:styleId="Standard">
    <w:name w:val="Standard"/>
    <w:rsid w:val="004A1E58"/>
    <w:pPr>
      <w:spacing w:after="200" w:line="276" w:lineRule="auto"/>
    </w:pPr>
    <w:rPr>
      <w:rFonts w:ascii="Calibri" w:eastAsia="Times New Roman" w:hAnsi="Calibri" w:cs="Times New Roman"/>
      <w:color w:val="000000"/>
      <w:szCs w:val="20"/>
      <w:lang w:eastAsia="ru-RU"/>
    </w:rPr>
  </w:style>
  <w:style w:type="paragraph" w:customStyle="1" w:styleId="14">
    <w:name w:val="Основной шрифт абзаца1"/>
    <w:rsid w:val="004A1E58"/>
    <w:rPr>
      <w:rFonts w:ascii="Calibri" w:eastAsia="Times New Roman" w:hAnsi="Calibri" w:cs="Times New Roman"/>
      <w:color w:val="000000"/>
      <w:sz w:val="20"/>
      <w:szCs w:val="20"/>
      <w:lang w:eastAsia="ru-RU"/>
    </w:rPr>
  </w:style>
  <w:style w:type="paragraph" w:customStyle="1" w:styleId="xl85">
    <w:name w:val="xl85"/>
    <w:basedOn w:val="a3"/>
    <w:rsid w:val="004A1E58"/>
    <w:pPr>
      <w:spacing w:beforeAutospacing="1" w:after="60" w:afterAutospacing="1"/>
    </w:pPr>
    <w:rPr>
      <w:rFonts w:eastAsia="Times New Roman" w:cs="Times New Roman"/>
      <w:color w:val="000000"/>
      <w:sz w:val="20"/>
      <w:szCs w:val="20"/>
      <w:lang w:eastAsia="ru-RU"/>
    </w:rPr>
  </w:style>
  <w:style w:type="paragraph" w:customStyle="1" w:styleId="19">
    <w:name w:val="Выделение1"/>
    <w:link w:val="aff3"/>
    <w:rsid w:val="004A1E58"/>
    <w:rPr>
      <w:rFonts w:ascii="Calibri" w:eastAsia="Times New Roman" w:hAnsi="Calibri" w:cs="Times New Roman"/>
      <w:i/>
      <w:color w:val="000000"/>
      <w:sz w:val="20"/>
      <w:szCs w:val="20"/>
      <w:lang w:eastAsia="ru-RU"/>
    </w:rPr>
  </w:style>
  <w:style w:type="character" w:styleId="aff3">
    <w:name w:val="Emphasis"/>
    <w:link w:val="19"/>
    <w:rsid w:val="004A1E58"/>
    <w:rPr>
      <w:rFonts w:ascii="Calibri" w:eastAsia="Times New Roman" w:hAnsi="Calibri" w:cs="Times New Roman"/>
      <w:i/>
      <w:color w:val="000000"/>
      <w:sz w:val="20"/>
      <w:szCs w:val="20"/>
      <w:lang w:eastAsia="ru-RU"/>
    </w:rPr>
  </w:style>
  <w:style w:type="paragraph" w:customStyle="1" w:styleId="aff4">
    <w:name w:val="Знак Знак Знак"/>
    <w:basedOn w:val="a3"/>
    <w:rsid w:val="004A1E58"/>
    <w:pPr>
      <w:spacing w:after="160" w:line="240" w:lineRule="exact"/>
    </w:pPr>
    <w:rPr>
      <w:rFonts w:ascii="Verdana" w:eastAsia="Times New Roman" w:hAnsi="Verdana" w:cs="Times New Roman"/>
      <w:color w:val="000000"/>
      <w:sz w:val="20"/>
      <w:szCs w:val="20"/>
      <w:lang w:eastAsia="ru-RU"/>
    </w:rPr>
  </w:style>
  <w:style w:type="paragraph" w:customStyle="1" w:styleId="1a">
    <w:name w:val="Основной текст с отступом1"/>
    <w:basedOn w:val="a3"/>
    <w:rsid w:val="004A1E58"/>
    <w:pPr>
      <w:ind w:firstLine="709"/>
      <w:jc w:val="both"/>
    </w:pPr>
    <w:rPr>
      <w:rFonts w:ascii="Calibri" w:eastAsia="Times New Roman" w:hAnsi="Calibri" w:cs="Times New Roman"/>
      <w:color w:val="000000"/>
      <w:sz w:val="28"/>
      <w:szCs w:val="20"/>
      <w:lang w:eastAsia="ru-RU"/>
    </w:rPr>
  </w:style>
  <w:style w:type="paragraph" w:customStyle="1" w:styleId="Footnote">
    <w:name w:val="Footnote"/>
    <w:basedOn w:val="a3"/>
    <w:rsid w:val="004A1E58"/>
    <w:pPr>
      <w:spacing w:after="60"/>
      <w:jc w:val="both"/>
    </w:pPr>
    <w:rPr>
      <w:rFonts w:eastAsia="Times New Roman" w:cs="Times New Roman"/>
      <w:color w:val="000000"/>
      <w:sz w:val="24"/>
      <w:szCs w:val="20"/>
      <w:lang w:eastAsia="ru-RU"/>
    </w:rPr>
  </w:style>
  <w:style w:type="paragraph" w:customStyle="1" w:styleId="43">
    <w:name w:val="Стиль4"/>
    <w:basedOn w:val="Footnote"/>
    <w:rsid w:val="004A1E58"/>
    <w:pPr>
      <w:spacing w:after="0"/>
    </w:pPr>
    <w:rPr>
      <w:sz w:val="20"/>
    </w:rPr>
  </w:style>
  <w:style w:type="paragraph" w:styleId="1b">
    <w:name w:val="toc 1"/>
    <w:next w:val="a3"/>
    <w:link w:val="1c"/>
    <w:uiPriority w:val="39"/>
    <w:rsid w:val="004A1E58"/>
    <w:pPr>
      <w:spacing w:after="160" w:line="264"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4A1E58"/>
    <w:rPr>
      <w:rFonts w:ascii="XO Thames" w:eastAsia="Times New Roman" w:hAnsi="XO Thames" w:cs="Times New Roman"/>
      <w:b/>
      <w:color w:val="000000"/>
      <w:sz w:val="28"/>
      <w:szCs w:val="20"/>
      <w:lang w:eastAsia="ru-RU"/>
    </w:rPr>
  </w:style>
  <w:style w:type="paragraph" w:customStyle="1" w:styleId="34">
    <w:name w:val="Знак3"/>
    <w:basedOn w:val="a3"/>
    <w:rsid w:val="004A1E58"/>
    <w:pPr>
      <w:spacing w:after="160" w:line="240" w:lineRule="exact"/>
    </w:pPr>
    <w:rPr>
      <w:rFonts w:ascii="Verdana" w:eastAsia="Times New Roman" w:hAnsi="Verdana" w:cs="Times New Roman"/>
      <w:color w:val="000000"/>
      <w:sz w:val="20"/>
      <w:szCs w:val="20"/>
      <w:lang w:eastAsia="ru-RU"/>
    </w:rPr>
  </w:style>
  <w:style w:type="paragraph" w:customStyle="1" w:styleId="HeaderandFooter">
    <w:name w:val="Header and Footer"/>
    <w:rsid w:val="004A1E58"/>
    <w:pPr>
      <w:spacing w:after="160"/>
      <w:jc w:val="both"/>
    </w:pPr>
    <w:rPr>
      <w:rFonts w:ascii="XO Thames" w:eastAsia="Times New Roman" w:hAnsi="XO Thames" w:cs="Times New Roman"/>
      <w:color w:val="000000"/>
      <w:sz w:val="28"/>
      <w:szCs w:val="20"/>
      <w:lang w:eastAsia="ru-RU"/>
    </w:rPr>
  </w:style>
  <w:style w:type="paragraph" w:customStyle="1" w:styleId="xl79">
    <w:name w:val="xl79"/>
    <w:basedOn w:val="a3"/>
    <w:rsid w:val="004A1E58"/>
    <w:pPr>
      <w:spacing w:beforeAutospacing="1" w:after="60" w:afterAutospacing="1"/>
    </w:pPr>
    <w:rPr>
      <w:rFonts w:ascii="Arial" w:eastAsia="Times New Roman" w:hAnsi="Arial" w:cs="Times New Roman"/>
      <w:b/>
      <w:color w:val="000000"/>
      <w:szCs w:val="20"/>
      <w:lang w:eastAsia="ru-RU"/>
    </w:rPr>
  </w:style>
  <w:style w:type="paragraph" w:customStyle="1" w:styleId="xl87">
    <w:name w:val="xl87"/>
    <w:basedOn w:val="a3"/>
    <w:rsid w:val="004A1E58"/>
    <w:pPr>
      <w:spacing w:beforeAutospacing="1" w:after="60" w:afterAutospacing="1"/>
      <w:jc w:val="right"/>
    </w:pPr>
    <w:rPr>
      <w:rFonts w:eastAsia="Times New Roman" w:cs="Times New Roman"/>
      <w:color w:val="000000"/>
      <w:sz w:val="20"/>
      <w:szCs w:val="20"/>
      <w:lang w:eastAsia="ru-RU"/>
    </w:rPr>
  </w:style>
  <w:style w:type="paragraph" w:customStyle="1" w:styleId="s1">
    <w:name w:val="s_1"/>
    <w:basedOn w:val="a3"/>
    <w:rsid w:val="004A1E58"/>
    <w:pPr>
      <w:spacing w:beforeAutospacing="1" w:after="60" w:afterAutospacing="1"/>
    </w:pPr>
    <w:rPr>
      <w:rFonts w:eastAsia="Times New Roman" w:cs="Times New Roman"/>
      <w:color w:val="000000"/>
      <w:sz w:val="24"/>
      <w:szCs w:val="20"/>
      <w:lang w:eastAsia="ru-RU"/>
    </w:rPr>
  </w:style>
  <w:style w:type="paragraph" w:styleId="9">
    <w:name w:val="toc 9"/>
    <w:next w:val="a3"/>
    <w:link w:val="90"/>
    <w:uiPriority w:val="39"/>
    <w:rsid w:val="004A1E58"/>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4A1E58"/>
    <w:rPr>
      <w:rFonts w:ascii="XO Thames" w:eastAsia="Times New Roman" w:hAnsi="XO Thames" w:cs="Times New Roman"/>
      <w:color w:val="000000"/>
      <w:sz w:val="28"/>
      <w:szCs w:val="20"/>
      <w:lang w:eastAsia="ru-RU"/>
    </w:rPr>
  </w:style>
  <w:style w:type="paragraph" w:customStyle="1" w:styleId="Style2">
    <w:name w:val="Style2"/>
    <w:basedOn w:val="a3"/>
    <w:rsid w:val="004A1E58"/>
    <w:pPr>
      <w:widowControl w:val="0"/>
      <w:spacing w:line="250" w:lineRule="exact"/>
      <w:jc w:val="both"/>
    </w:pPr>
    <w:rPr>
      <w:rFonts w:eastAsia="Times New Roman" w:cs="Times New Roman"/>
      <w:color w:val="000000"/>
      <w:sz w:val="24"/>
      <w:szCs w:val="20"/>
      <w:lang w:eastAsia="ru-RU"/>
    </w:rPr>
  </w:style>
  <w:style w:type="paragraph" w:customStyle="1" w:styleId="msonormal0">
    <w:name w:val="msonormal"/>
    <w:basedOn w:val="a3"/>
    <w:rsid w:val="004A1E58"/>
    <w:pPr>
      <w:spacing w:beforeAutospacing="1" w:after="60" w:afterAutospacing="1"/>
    </w:pPr>
    <w:rPr>
      <w:rFonts w:eastAsia="Times New Roman" w:cs="Times New Roman"/>
      <w:color w:val="000000"/>
      <w:sz w:val="24"/>
      <w:szCs w:val="20"/>
      <w:lang w:eastAsia="ru-RU"/>
    </w:rPr>
  </w:style>
  <w:style w:type="paragraph" w:customStyle="1" w:styleId="xl89">
    <w:name w:val="xl89"/>
    <w:basedOn w:val="a3"/>
    <w:rsid w:val="004A1E58"/>
    <w:pPr>
      <w:spacing w:beforeAutospacing="1" w:after="60" w:afterAutospacing="1"/>
      <w:jc w:val="center"/>
    </w:pPr>
    <w:rPr>
      <w:rFonts w:eastAsia="Times New Roman" w:cs="Times New Roman"/>
      <w:color w:val="000000"/>
      <w:sz w:val="20"/>
      <w:szCs w:val="20"/>
      <w:lang w:eastAsia="ru-RU"/>
    </w:rPr>
  </w:style>
  <w:style w:type="paragraph" w:styleId="80">
    <w:name w:val="toc 8"/>
    <w:next w:val="a3"/>
    <w:link w:val="81"/>
    <w:uiPriority w:val="39"/>
    <w:rsid w:val="004A1E58"/>
    <w:pPr>
      <w:spacing w:after="160" w:line="264" w:lineRule="auto"/>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4A1E58"/>
    <w:rPr>
      <w:rFonts w:ascii="XO Thames" w:eastAsia="Times New Roman" w:hAnsi="XO Thames" w:cs="Times New Roman"/>
      <w:color w:val="000000"/>
      <w:sz w:val="28"/>
      <w:szCs w:val="20"/>
      <w:lang w:eastAsia="ru-RU"/>
    </w:rPr>
  </w:style>
  <w:style w:type="paragraph" w:customStyle="1" w:styleId="29">
    <w:name w:val="Основной текст (2)"/>
    <w:basedOn w:val="a3"/>
    <w:rsid w:val="004A1E58"/>
    <w:pPr>
      <w:widowControl w:val="0"/>
      <w:spacing w:after="120" w:line="0" w:lineRule="atLeast"/>
      <w:ind w:left="760" w:hanging="760"/>
      <w:jc w:val="center"/>
    </w:pPr>
    <w:rPr>
      <w:rFonts w:ascii="Calibri" w:eastAsia="Times New Roman" w:hAnsi="Calibri" w:cs="Times New Roman"/>
      <w:color w:val="000000"/>
      <w:szCs w:val="20"/>
      <w:lang w:eastAsia="ru-RU"/>
    </w:rPr>
  </w:style>
  <w:style w:type="paragraph" w:customStyle="1" w:styleId="2a">
    <w:name w:val="Стиль2"/>
    <w:basedOn w:val="Footnote"/>
    <w:rsid w:val="004A1E58"/>
    <w:pPr>
      <w:spacing w:after="0"/>
    </w:pPr>
    <w:rPr>
      <w:sz w:val="20"/>
    </w:rPr>
  </w:style>
  <w:style w:type="paragraph" w:customStyle="1" w:styleId="xl76">
    <w:name w:val="xl76"/>
    <w:basedOn w:val="a3"/>
    <w:rsid w:val="004A1E58"/>
    <w:pPr>
      <w:spacing w:beforeAutospacing="1" w:after="60" w:afterAutospacing="1"/>
      <w:jc w:val="right"/>
    </w:pPr>
    <w:rPr>
      <w:rFonts w:ascii="Arial" w:eastAsia="Times New Roman" w:hAnsi="Arial" w:cs="Times New Roman"/>
      <w:b/>
      <w:color w:val="000000"/>
      <w:szCs w:val="20"/>
      <w:lang w:eastAsia="ru-RU"/>
    </w:rPr>
  </w:style>
  <w:style w:type="paragraph" w:styleId="aff5">
    <w:name w:val="footer"/>
    <w:basedOn w:val="a3"/>
    <w:link w:val="aff6"/>
    <w:rsid w:val="004A1E58"/>
    <w:pPr>
      <w:tabs>
        <w:tab w:val="center" w:pos="4677"/>
        <w:tab w:val="right" w:pos="9355"/>
      </w:tabs>
      <w:jc w:val="both"/>
    </w:pPr>
    <w:rPr>
      <w:rFonts w:eastAsia="Times New Roman" w:cs="Times New Roman"/>
      <w:color w:val="000000"/>
      <w:sz w:val="24"/>
      <w:szCs w:val="20"/>
      <w:lang w:eastAsia="ru-RU"/>
    </w:rPr>
  </w:style>
  <w:style w:type="character" w:customStyle="1" w:styleId="aff6">
    <w:name w:val="Нижний колонтитул Знак"/>
    <w:basedOn w:val="a4"/>
    <w:link w:val="aff5"/>
    <w:rsid w:val="004A1E58"/>
    <w:rPr>
      <w:rFonts w:eastAsia="Times New Roman" w:cs="Times New Roman"/>
      <w:color w:val="000000"/>
      <w:sz w:val="24"/>
      <w:szCs w:val="20"/>
      <w:lang w:eastAsia="ru-RU"/>
    </w:rPr>
  </w:style>
  <w:style w:type="paragraph" w:customStyle="1" w:styleId="xl63">
    <w:name w:val="xl63"/>
    <w:basedOn w:val="a3"/>
    <w:rsid w:val="004A1E58"/>
    <w:pPr>
      <w:spacing w:beforeAutospacing="1" w:after="60" w:afterAutospacing="1"/>
    </w:pPr>
    <w:rPr>
      <w:rFonts w:eastAsia="Times New Roman" w:cs="Times New Roman"/>
      <w:color w:val="000000"/>
      <w:sz w:val="24"/>
      <w:szCs w:val="20"/>
      <w:lang w:eastAsia="ru-RU"/>
    </w:rPr>
  </w:style>
  <w:style w:type="paragraph" w:styleId="52">
    <w:name w:val="toc 5"/>
    <w:next w:val="a3"/>
    <w:link w:val="53"/>
    <w:uiPriority w:val="39"/>
    <w:rsid w:val="004A1E58"/>
    <w:pPr>
      <w:spacing w:after="160" w:line="264"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4A1E58"/>
    <w:rPr>
      <w:rFonts w:ascii="XO Thames" w:eastAsia="Times New Roman" w:hAnsi="XO Thames" w:cs="Times New Roman"/>
      <w:color w:val="000000"/>
      <w:sz w:val="28"/>
      <w:szCs w:val="20"/>
      <w:lang w:eastAsia="ru-RU"/>
    </w:rPr>
  </w:style>
  <w:style w:type="paragraph" w:customStyle="1" w:styleId="1d">
    <w:name w:val="Стиль1"/>
    <w:basedOn w:val="Footnote"/>
    <w:rsid w:val="004A1E58"/>
    <w:pPr>
      <w:spacing w:after="0"/>
    </w:pPr>
    <w:rPr>
      <w:sz w:val="20"/>
    </w:rPr>
  </w:style>
  <w:style w:type="paragraph" w:customStyle="1" w:styleId="91">
    <w:name w:val="Стиль9"/>
    <w:basedOn w:val="Footnote"/>
    <w:rsid w:val="004A1E58"/>
    <w:pPr>
      <w:spacing w:after="0"/>
    </w:pPr>
    <w:rPr>
      <w:sz w:val="20"/>
    </w:rPr>
  </w:style>
  <w:style w:type="paragraph" w:customStyle="1" w:styleId="s16">
    <w:name w:val="s_16"/>
    <w:basedOn w:val="a3"/>
    <w:rsid w:val="004A1E58"/>
    <w:pPr>
      <w:spacing w:beforeAutospacing="1" w:after="60" w:afterAutospacing="1"/>
    </w:pPr>
    <w:rPr>
      <w:rFonts w:eastAsia="Times New Roman" w:cs="Times New Roman"/>
      <w:color w:val="000000"/>
      <w:sz w:val="24"/>
      <w:szCs w:val="20"/>
      <w:lang w:eastAsia="ru-RU"/>
    </w:rPr>
  </w:style>
  <w:style w:type="paragraph" w:customStyle="1" w:styleId="xl65">
    <w:name w:val="xl65"/>
    <w:basedOn w:val="a3"/>
    <w:rsid w:val="004A1E58"/>
    <w:pPr>
      <w:spacing w:beforeAutospacing="1" w:after="60" w:afterAutospacing="1"/>
      <w:jc w:val="center"/>
    </w:pPr>
    <w:rPr>
      <w:rFonts w:ascii="Arial" w:eastAsia="Times New Roman" w:hAnsi="Arial" w:cs="Times New Roman"/>
      <w:b/>
      <w:color w:val="000000"/>
      <w:sz w:val="24"/>
      <w:szCs w:val="20"/>
      <w:lang w:eastAsia="ru-RU"/>
    </w:rPr>
  </w:style>
  <w:style w:type="paragraph" w:customStyle="1" w:styleId="1e">
    <w:name w:val="Просмотренная гиперссылка1"/>
    <w:basedOn w:val="14"/>
    <w:rsid w:val="004A1E58"/>
  </w:style>
  <w:style w:type="paragraph" w:styleId="aff7">
    <w:name w:val="Subtitle"/>
    <w:next w:val="a3"/>
    <w:link w:val="aff8"/>
    <w:uiPriority w:val="11"/>
    <w:qFormat/>
    <w:rsid w:val="004A1E58"/>
    <w:pPr>
      <w:spacing w:after="160" w:line="264" w:lineRule="auto"/>
      <w:jc w:val="both"/>
    </w:pPr>
    <w:rPr>
      <w:rFonts w:ascii="XO Thames" w:eastAsia="Times New Roman" w:hAnsi="XO Thames" w:cs="Times New Roman"/>
      <w:i/>
      <w:color w:val="000000"/>
      <w:sz w:val="24"/>
      <w:szCs w:val="20"/>
      <w:lang w:eastAsia="ru-RU"/>
    </w:rPr>
  </w:style>
  <w:style w:type="character" w:customStyle="1" w:styleId="aff8">
    <w:name w:val="Подзаголовок Знак"/>
    <w:basedOn w:val="a4"/>
    <w:link w:val="aff7"/>
    <w:uiPriority w:val="11"/>
    <w:rsid w:val="004A1E58"/>
    <w:rPr>
      <w:rFonts w:ascii="XO Thames" w:eastAsia="Times New Roman" w:hAnsi="XO Thames" w:cs="Times New Roman"/>
      <w:i/>
      <w:color w:val="000000"/>
      <w:sz w:val="24"/>
      <w:szCs w:val="20"/>
      <w:lang w:eastAsia="ru-RU"/>
    </w:rPr>
  </w:style>
  <w:style w:type="paragraph" w:customStyle="1" w:styleId="xl82">
    <w:name w:val="xl82"/>
    <w:basedOn w:val="a3"/>
    <w:rsid w:val="004A1E58"/>
    <w:pPr>
      <w:spacing w:beforeAutospacing="1" w:after="60" w:afterAutospacing="1"/>
    </w:pPr>
    <w:rPr>
      <w:rFonts w:ascii="Arial" w:eastAsia="Times New Roman" w:hAnsi="Arial" w:cs="Times New Roman"/>
      <w:b/>
      <w:color w:val="000000"/>
      <w:szCs w:val="20"/>
      <w:lang w:eastAsia="ru-RU"/>
    </w:rPr>
  </w:style>
  <w:style w:type="paragraph" w:customStyle="1" w:styleId="f">
    <w:name w:val="f"/>
    <w:basedOn w:val="14"/>
    <w:rsid w:val="004A1E58"/>
  </w:style>
  <w:style w:type="paragraph" w:customStyle="1" w:styleId="xl71">
    <w:name w:val="xl71"/>
    <w:basedOn w:val="a3"/>
    <w:rsid w:val="004A1E58"/>
    <w:pPr>
      <w:spacing w:beforeAutospacing="1" w:after="60" w:afterAutospacing="1"/>
      <w:jc w:val="right"/>
    </w:pPr>
    <w:rPr>
      <w:rFonts w:ascii="Arial" w:eastAsia="Times New Roman" w:hAnsi="Arial" w:cs="Times New Roman"/>
      <w:b/>
      <w:color w:val="000000"/>
      <w:szCs w:val="20"/>
      <w:lang w:eastAsia="ru-RU"/>
    </w:rPr>
  </w:style>
  <w:style w:type="paragraph" w:customStyle="1" w:styleId="100">
    <w:name w:val="Стиль10"/>
    <w:basedOn w:val="63"/>
    <w:rsid w:val="004A1E58"/>
  </w:style>
  <w:style w:type="paragraph" w:customStyle="1" w:styleId="ConsPlusNonformat">
    <w:name w:val="ConsPlusNonformat"/>
    <w:rsid w:val="004A1E58"/>
    <w:pPr>
      <w:widowControl w:val="0"/>
    </w:pPr>
    <w:rPr>
      <w:rFonts w:ascii="Courier New" w:eastAsia="Times New Roman" w:hAnsi="Courier New" w:cs="Times New Roman"/>
      <w:color w:val="000000"/>
      <w:sz w:val="20"/>
      <w:szCs w:val="20"/>
      <w:lang w:eastAsia="ru-RU"/>
    </w:rPr>
  </w:style>
  <w:style w:type="paragraph" w:styleId="aff9">
    <w:name w:val="Title"/>
    <w:basedOn w:val="a3"/>
    <w:link w:val="affa"/>
    <w:uiPriority w:val="10"/>
    <w:qFormat/>
    <w:rsid w:val="004A1E58"/>
    <w:pPr>
      <w:spacing w:before="120" w:after="120"/>
      <w:jc w:val="both"/>
    </w:pPr>
    <w:rPr>
      <w:rFonts w:eastAsia="Times New Roman" w:cs="Times New Roman"/>
      <w:i/>
      <w:color w:val="000000"/>
      <w:sz w:val="24"/>
      <w:szCs w:val="20"/>
      <w:lang w:eastAsia="ru-RU"/>
    </w:rPr>
  </w:style>
  <w:style w:type="character" w:customStyle="1" w:styleId="affa">
    <w:name w:val="Название Знак"/>
    <w:basedOn w:val="a4"/>
    <w:link w:val="aff9"/>
    <w:uiPriority w:val="10"/>
    <w:rsid w:val="004A1E58"/>
    <w:rPr>
      <w:rFonts w:eastAsia="Times New Roman" w:cs="Times New Roman"/>
      <w:i/>
      <w:color w:val="000000"/>
      <w:sz w:val="24"/>
      <w:szCs w:val="20"/>
      <w:lang w:eastAsia="ru-RU"/>
    </w:rPr>
  </w:style>
  <w:style w:type="paragraph" w:customStyle="1" w:styleId="xl86">
    <w:name w:val="xl86"/>
    <w:basedOn w:val="a3"/>
    <w:rsid w:val="004A1E58"/>
    <w:pPr>
      <w:spacing w:beforeAutospacing="1" w:after="60" w:afterAutospacing="1"/>
    </w:pPr>
    <w:rPr>
      <w:rFonts w:eastAsia="Times New Roman" w:cs="Times New Roman"/>
      <w:color w:val="000000"/>
      <w:sz w:val="20"/>
      <w:szCs w:val="20"/>
      <w:lang w:eastAsia="ru-RU"/>
    </w:rPr>
  </w:style>
  <w:style w:type="paragraph" w:customStyle="1" w:styleId="a">
    <w:name w:val="СПИСОК"/>
    <w:basedOn w:val="af1"/>
    <w:rsid w:val="004A1E58"/>
    <w:pPr>
      <w:numPr>
        <w:numId w:val="10"/>
      </w:numPr>
      <w:tabs>
        <w:tab w:val="left" w:pos="851"/>
      </w:tabs>
      <w:jc w:val="both"/>
    </w:pPr>
    <w:rPr>
      <w:color w:val="000000"/>
      <w:sz w:val="24"/>
    </w:rPr>
  </w:style>
  <w:style w:type="paragraph" w:customStyle="1" w:styleId="35">
    <w:name w:val="Стиль3"/>
    <w:basedOn w:val="Footnote"/>
    <w:rsid w:val="004A1E58"/>
    <w:pPr>
      <w:spacing w:after="0"/>
    </w:pPr>
    <w:rPr>
      <w:sz w:val="20"/>
    </w:rPr>
  </w:style>
  <w:style w:type="paragraph" w:customStyle="1" w:styleId="iceouttxt4">
    <w:name w:val="iceouttxt4"/>
    <w:rsid w:val="004A1E58"/>
    <w:pPr>
      <w:spacing w:after="160" w:line="264" w:lineRule="auto"/>
    </w:pPr>
    <w:rPr>
      <w:rFonts w:eastAsia="Times New Roman" w:cs="Times New Roman"/>
      <w:color w:val="000000"/>
      <w:szCs w:val="20"/>
      <w:lang w:eastAsia="ru-RU"/>
    </w:rPr>
  </w:style>
  <w:style w:type="paragraph" w:customStyle="1" w:styleId="1f">
    <w:name w:val="Знак сноски1"/>
    <w:rsid w:val="004A1E58"/>
    <w:pPr>
      <w:spacing w:after="160" w:line="264" w:lineRule="auto"/>
    </w:pPr>
    <w:rPr>
      <w:rFonts w:ascii="Calibri" w:eastAsia="Times New Roman" w:hAnsi="Calibri" w:cs="Times New Roman"/>
      <w:color w:val="000000"/>
      <w:szCs w:val="20"/>
      <w:vertAlign w:val="superscript"/>
      <w:lang w:eastAsia="ru-RU"/>
    </w:rPr>
  </w:style>
  <w:style w:type="paragraph" w:customStyle="1" w:styleId="xl81">
    <w:name w:val="xl81"/>
    <w:basedOn w:val="a3"/>
    <w:rsid w:val="004A1E58"/>
    <w:pPr>
      <w:spacing w:beforeAutospacing="1" w:after="60" w:afterAutospacing="1"/>
    </w:pPr>
    <w:rPr>
      <w:rFonts w:ascii="Arial" w:eastAsia="Times New Roman" w:hAnsi="Arial" w:cs="Times New Roman"/>
      <w:b/>
      <w:color w:val="000000"/>
      <w:szCs w:val="20"/>
      <w:lang w:eastAsia="ru-RU"/>
    </w:rPr>
  </w:style>
  <w:style w:type="paragraph" w:customStyle="1" w:styleId="FontStyle19">
    <w:name w:val="Font Style19"/>
    <w:rsid w:val="004A1E58"/>
    <w:rPr>
      <w:rFonts w:eastAsia="Times New Roman" w:cs="Times New Roman"/>
      <w:color w:val="000000"/>
      <w:sz w:val="20"/>
      <w:szCs w:val="20"/>
      <w:lang w:eastAsia="ru-RU"/>
    </w:rPr>
  </w:style>
  <w:style w:type="paragraph" w:customStyle="1" w:styleId="xl80">
    <w:name w:val="xl80"/>
    <w:basedOn w:val="a3"/>
    <w:rsid w:val="004A1E58"/>
    <w:pPr>
      <w:spacing w:beforeAutospacing="1" w:after="60" w:afterAutospacing="1"/>
    </w:pPr>
    <w:rPr>
      <w:rFonts w:ascii="Arial" w:eastAsia="Times New Roman" w:hAnsi="Arial" w:cs="Times New Roman"/>
      <w:b/>
      <w:color w:val="000000"/>
      <w:szCs w:val="20"/>
      <w:lang w:eastAsia="ru-RU"/>
    </w:rPr>
  </w:style>
  <w:style w:type="table" w:customStyle="1" w:styleId="211">
    <w:name w:val="Сетка таблицы21"/>
    <w:basedOn w:val="a5"/>
    <w:rsid w:val="004A1E58"/>
    <w:pPr>
      <w:jc w:val="both"/>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5"/>
    <w:rsid w:val="004A1E58"/>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1"/>
    <w:basedOn w:val="a5"/>
    <w:rsid w:val="004A1E58"/>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b">
    <w:name w:val="Table Grid"/>
    <w:basedOn w:val="a5"/>
    <w:rsid w:val="004A1E58"/>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5"/>
    <w:rsid w:val="004A1E58"/>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5"/>
    <w:rsid w:val="004A1E58"/>
    <w:pPr>
      <w:jc w:val="both"/>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4B32"/>
  </w:style>
  <w:style w:type="paragraph" w:styleId="1">
    <w:name w:val="heading 1"/>
    <w:basedOn w:val="a2"/>
    <w:next w:val="a2"/>
    <w:link w:val="10"/>
    <w:uiPriority w:val="9"/>
    <w:qFormat/>
    <w:rsid w:val="00CB500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2"/>
    <w:next w:val="a2"/>
    <w:link w:val="20"/>
    <w:uiPriority w:val="9"/>
    <w:semiHidden/>
    <w:unhideWhenUsed/>
    <w:qFormat/>
    <w:rsid w:val="00CB500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CB5002"/>
    <w:pPr>
      <w:keepNext/>
      <w:keepLines/>
      <w:spacing w:before="200"/>
      <w:outlineLvl w:val="2"/>
    </w:pPr>
    <w:rPr>
      <w:rFonts w:asciiTheme="majorHAnsi" w:eastAsiaTheme="majorEastAsia" w:hAnsiTheme="majorHAnsi" w:cstheme="majorBidi"/>
      <w:b/>
      <w:bCs/>
      <w:color w:val="5B9BD5"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aliases w:val="%Hyperlink,Hyperlink,Hyperlink_0"/>
    <w:basedOn w:val="a3"/>
    <w:link w:val="11"/>
    <w:unhideWhenUsed/>
    <w:rsid w:val="00E564B4"/>
    <w:rPr>
      <w:color w:val="0000FF"/>
      <w:u w:val="single"/>
    </w:rPr>
  </w:style>
  <w:style w:type="paragraph" w:styleId="a7">
    <w:name w:val="footnote text"/>
    <w:basedOn w:val="a2"/>
    <w:link w:val="a8"/>
    <w:uiPriority w:val="99"/>
    <w:unhideWhenUsed/>
    <w:rsid w:val="002D2394"/>
    <w:rPr>
      <w:sz w:val="20"/>
      <w:szCs w:val="20"/>
    </w:rPr>
  </w:style>
  <w:style w:type="character" w:customStyle="1" w:styleId="a8">
    <w:name w:val="Текст сноски Знак"/>
    <w:basedOn w:val="a3"/>
    <w:link w:val="a7"/>
    <w:uiPriority w:val="99"/>
    <w:rsid w:val="002D2394"/>
    <w:rPr>
      <w:sz w:val="20"/>
      <w:szCs w:val="20"/>
    </w:rPr>
  </w:style>
  <w:style w:type="character" w:styleId="a9">
    <w:name w:val="footnote reference"/>
    <w:basedOn w:val="a3"/>
    <w:uiPriority w:val="99"/>
    <w:semiHidden/>
    <w:unhideWhenUsed/>
    <w:rsid w:val="002D2394"/>
    <w:rPr>
      <w:vertAlign w:val="superscript"/>
    </w:rPr>
  </w:style>
  <w:style w:type="paragraph" w:styleId="aa">
    <w:name w:val="endnote text"/>
    <w:basedOn w:val="a2"/>
    <w:link w:val="ab"/>
    <w:uiPriority w:val="99"/>
    <w:semiHidden/>
    <w:unhideWhenUsed/>
    <w:rsid w:val="00ED52D9"/>
    <w:rPr>
      <w:sz w:val="20"/>
      <w:szCs w:val="20"/>
    </w:rPr>
  </w:style>
  <w:style w:type="character" w:customStyle="1" w:styleId="ab">
    <w:name w:val="Текст концевой сноски Знак"/>
    <w:basedOn w:val="a3"/>
    <w:link w:val="aa"/>
    <w:uiPriority w:val="99"/>
    <w:semiHidden/>
    <w:rsid w:val="00ED52D9"/>
    <w:rPr>
      <w:sz w:val="20"/>
      <w:szCs w:val="20"/>
    </w:rPr>
  </w:style>
  <w:style w:type="character" w:styleId="ac">
    <w:name w:val="endnote reference"/>
    <w:basedOn w:val="a3"/>
    <w:uiPriority w:val="99"/>
    <w:semiHidden/>
    <w:unhideWhenUsed/>
    <w:rsid w:val="00ED52D9"/>
    <w:rPr>
      <w:vertAlign w:val="superscript"/>
    </w:rPr>
  </w:style>
  <w:style w:type="paragraph" w:styleId="ad">
    <w:name w:val="Balloon Text"/>
    <w:basedOn w:val="a2"/>
    <w:link w:val="ae"/>
    <w:uiPriority w:val="99"/>
    <w:semiHidden/>
    <w:unhideWhenUsed/>
    <w:rsid w:val="006F57E5"/>
    <w:rPr>
      <w:rFonts w:ascii="Segoe UI" w:hAnsi="Segoe UI"/>
      <w:sz w:val="18"/>
      <w:szCs w:val="18"/>
    </w:rPr>
  </w:style>
  <w:style w:type="character" w:customStyle="1" w:styleId="ae">
    <w:name w:val="Текст выноски Знак"/>
    <w:basedOn w:val="a3"/>
    <w:link w:val="ad"/>
    <w:uiPriority w:val="99"/>
    <w:semiHidden/>
    <w:rsid w:val="006F57E5"/>
    <w:rPr>
      <w:rFonts w:ascii="Segoe UI" w:hAnsi="Segoe UI"/>
      <w:sz w:val="18"/>
      <w:szCs w:val="18"/>
    </w:rPr>
  </w:style>
  <w:style w:type="paragraph" w:customStyle="1" w:styleId="ConsPlusNormal">
    <w:name w:val="ConsPlusNormal"/>
    <w:link w:val="ConsPlusNormal0"/>
    <w:qFormat/>
    <w:rsid w:val="00CC4990"/>
    <w:pPr>
      <w:widowControl w:val="0"/>
      <w:autoSpaceDE w:val="0"/>
      <w:autoSpaceDN w:val="0"/>
    </w:pPr>
    <w:rPr>
      <w:rFonts w:eastAsia="Times New Roman" w:cs="Times New Roman"/>
      <w:sz w:val="20"/>
      <w:szCs w:val="20"/>
      <w:lang w:eastAsia="ru-RU"/>
    </w:rPr>
  </w:style>
  <w:style w:type="character" w:customStyle="1" w:styleId="ConsPlusNormal0">
    <w:name w:val="ConsPlusNormal Знак"/>
    <w:link w:val="ConsPlusNormal"/>
    <w:qFormat/>
    <w:locked/>
    <w:rsid w:val="00CC4990"/>
    <w:rPr>
      <w:rFonts w:eastAsia="Times New Roman" w:cs="Times New Roman"/>
      <w:sz w:val="20"/>
      <w:szCs w:val="20"/>
      <w:lang w:eastAsia="ru-RU"/>
    </w:rPr>
  </w:style>
  <w:style w:type="paragraph" w:customStyle="1" w:styleId="ConsPlusTitle">
    <w:name w:val="ConsPlusTitle"/>
    <w:rsid w:val="00AE7BA7"/>
    <w:pPr>
      <w:widowControl w:val="0"/>
      <w:autoSpaceDE w:val="0"/>
      <w:autoSpaceDN w:val="0"/>
    </w:pPr>
    <w:rPr>
      <w:rFonts w:eastAsia="Times New Roman" w:cs="Times New Roman"/>
      <w:b/>
      <w:sz w:val="20"/>
      <w:szCs w:val="20"/>
      <w:lang w:eastAsia="ru-RU"/>
    </w:rPr>
  </w:style>
  <w:style w:type="paragraph" w:styleId="HTML">
    <w:name w:val="HTML Preformatted"/>
    <w:basedOn w:val="a2"/>
    <w:link w:val="HTML0"/>
    <w:uiPriority w:val="99"/>
    <w:unhideWhenUsed/>
    <w:qFormat/>
    <w:rsid w:val="009D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qFormat/>
    <w:rsid w:val="009D3C63"/>
    <w:rPr>
      <w:rFonts w:ascii="Courier New" w:eastAsia="Times New Roman" w:hAnsi="Courier New" w:cs="Courier New"/>
      <w:sz w:val="20"/>
      <w:szCs w:val="20"/>
      <w:lang w:eastAsia="ru-RU"/>
    </w:rPr>
  </w:style>
  <w:style w:type="character" w:customStyle="1" w:styleId="af">
    <w:name w:val="Абзац списка Знак"/>
    <w:aliases w:val="Bullet List Знак,FooterText Знак,numbered Знак,ТЗ список Знак,Paragraphe de liste1 Знак,lp1 Знак,Bulletr List Paragraph Знак,List Paragraph Знак,List Paragraph1 Знак,Абз списка Знак,Абзац списка литеральный Знак,List Paragraph_0 Знак"/>
    <w:basedOn w:val="a3"/>
    <w:link w:val="af0"/>
    <w:uiPriority w:val="1"/>
    <w:qFormat/>
    <w:locked/>
    <w:rsid w:val="00EF380A"/>
    <w:rPr>
      <w:rFonts w:eastAsia="Times New Roman" w:cs="Times New Roman"/>
      <w:sz w:val="20"/>
      <w:szCs w:val="20"/>
      <w:lang w:eastAsia="ru-RU"/>
    </w:rPr>
  </w:style>
  <w:style w:type="paragraph" w:styleId="af0">
    <w:name w:val="List Paragraph"/>
    <w:aliases w:val="Bullet List,FooterText,numbered,ТЗ список,Paragraphe de liste1,lp1,Bulletr List Paragraph,List Paragraph,List Paragraph1,Абз списка,Абзац списка литеральный,List Paragraph_0,Bullet 1,Use Case List Paragraph,Nornal indented,Párrafo de lista"/>
    <w:basedOn w:val="a2"/>
    <w:link w:val="af"/>
    <w:uiPriority w:val="1"/>
    <w:qFormat/>
    <w:rsid w:val="00EF380A"/>
    <w:pPr>
      <w:ind w:left="720"/>
      <w:contextualSpacing/>
    </w:pPr>
    <w:rPr>
      <w:rFonts w:eastAsia="Times New Roman" w:cs="Times New Roman"/>
      <w:sz w:val="20"/>
      <w:szCs w:val="20"/>
      <w:lang w:eastAsia="ru-RU"/>
    </w:rPr>
  </w:style>
  <w:style w:type="paragraph" w:styleId="af1">
    <w:name w:val="Normal (Web)"/>
    <w:basedOn w:val="a2"/>
    <w:uiPriority w:val="99"/>
    <w:unhideWhenUsed/>
    <w:rsid w:val="0019553C"/>
    <w:pPr>
      <w:spacing w:before="100" w:beforeAutospacing="1" w:after="100" w:afterAutospacing="1"/>
    </w:pPr>
    <w:rPr>
      <w:rFonts w:eastAsia="Times New Roman" w:cs="Times New Roman"/>
      <w:sz w:val="24"/>
      <w:szCs w:val="24"/>
      <w:lang w:eastAsia="ru-RU"/>
    </w:rPr>
  </w:style>
  <w:style w:type="paragraph" w:customStyle="1" w:styleId="11">
    <w:name w:val="Гиперссылка1"/>
    <w:link w:val="a6"/>
    <w:qFormat/>
    <w:rsid w:val="007053BA"/>
    <w:rPr>
      <w:color w:val="0000FF"/>
      <w:u w:val="single"/>
    </w:rPr>
  </w:style>
  <w:style w:type="character" w:customStyle="1" w:styleId="ConsNormal">
    <w:name w:val="ConsNormal Знак"/>
    <w:basedOn w:val="a3"/>
    <w:link w:val="ConsNormal0"/>
    <w:qFormat/>
    <w:locked/>
    <w:rsid w:val="00C136E8"/>
    <w:rPr>
      <w:rFonts w:ascii="Arial" w:eastAsia="Times New Roman" w:hAnsi="Arial" w:cs="Arial"/>
      <w:sz w:val="20"/>
      <w:szCs w:val="20"/>
      <w:lang w:eastAsia="ru-RU"/>
    </w:rPr>
  </w:style>
  <w:style w:type="paragraph" w:customStyle="1" w:styleId="ConsNormal0">
    <w:name w:val="ConsNormal"/>
    <w:link w:val="ConsNormal"/>
    <w:qFormat/>
    <w:rsid w:val="00C136E8"/>
    <w:pPr>
      <w:autoSpaceDE w:val="0"/>
      <w:autoSpaceDN w:val="0"/>
      <w:adjustRightInd w:val="0"/>
      <w:ind w:right="19772" w:firstLine="720"/>
    </w:pPr>
    <w:rPr>
      <w:rFonts w:ascii="Arial" w:eastAsia="Times New Roman" w:hAnsi="Arial" w:cs="Arial"/>
      <w:sz w:val="20"/>
      <w:szCs w:val="20"/>
      <w:lang w:eastAsia="ru-RU"/>
    </w:rPr>
  </w:style>
  <w:style w:type="character" w:customStyle="1" w:styleId="ConsNonformat">
    <w:name w:val="ConsNonformat Знак"/>
    <w:link w:val="ConsNonformat0"/>
    <w:qFormat/>
    <w:locked/>
    <w:rsid w:val="00E33C15"/>
    <w:rPr>
      <w:rFonts w:ascii="Courier New" w:eastAsia="Times New Roman" w:hAnsi="Courier New" w:cs="Courier New"/>
      <w:sz w:val="20"/>
      <w:szCs w:val="20"/>
      <w:lang w:eastAsia="ru-RU"/>
    </w:rPr>
  </w:style>
  <w:style w:type="paragraph" w:customStyle="1" w:styleId="ConsNonformat0">
    <w:name w:val="ConsNonformat"/>
    <w:link w:val="ConsNonformat"/>
    <w:qFormat/>
    <w:rsid w:val="00E33C15"/>
    <w:pPr>
      <w:autoSpaceDE w:val="0"/>
      <w:autoSpaceDN w:val="0"/>
      <w:adjustRightInd w:val="0"/>
      <w:ind w:right="19772"/>
    </w:pPr>
    <w:rPr>
      <w:rFonts w:ascii="Courier New" w:eastAsia="Times New Roman" w:hAnsi="Courier New" w:cs="Courier New"/>
      <w:sz w:val="20"/>
      <w:szCs w:val="20"/>
      <w:lang w:eastAsia="ru-RU"/>
    </w:rPr>
  </w:style>
  <w:style w:type="paragraph" w:styleId="21">
    <w:name w:val="Body Text Indent 2"/>
    <w:basedOn w:val="a2"/>
    <w:link w:val="22"/>
    <w:uiPriority w:val="99"/>
    <w:semiHidden/>
    <w:unhideWhenUsed/>
    <w:rsid w:val="00E33C15"/>
    <w:pPr>
      <w:spacing w:after="120" w:line="480" w:lineRule="auto"/>
      <w:ind w:left="283"/>
    </w:pPr>
    <w:rPr>
      <w:rFonts w:asciiTheme="minorHAnsi" w:hAnsiTheme="minorHAnsi"/>
    </w:rPr>
  </w:style>
  <w:style w:type="character" w:customStyle="1" w:styleId="22">
    <w:name w:val="Основной текст с отступом 2 Знак"/>
    <w:basedOn w:val="a3"/>
    <w:link w:val="21"/>
    <w:uiPriority w:val="99"/>
    <w:semiHidden/>
    <w:rsid w:val="00E33C15"/>
    <w:rPr>
      <w:rFonts w:asciiTheme="minorHAnsi" w:hAnsiTheme="minorHAnsi"/>
    </w:rPr>
  </w:style>
  <w:style w:type="paragraph" w:styleId="af2">
    <w:name w:val="Body Text Indent"/>
    <w:basedOn w:val="a2"/>
    <w:link w:val="af3"/>
    <w:uiPriority w:val="99"/>
    <w:semiHidden/>
    <w:unhideWhenUsed/>
    <w:rsid w:val="00E33C15"/>
    <w:pPr>
      <w:spacing w:after="120"/>
      <w:ind w:left="283"/>
    </w:pPr>
  </w:style>
  <w:style w:type="character" w:customStyle="1" w:styleId="af3">
    <w:name w:val="Основной текст с отступом Знак"/>
    <w:basedOn w:val="a3"/>
    <w:link w:val="af2"/>
    <w:uiPriority w:val="99"/>
    <w:semiHidden/>
    <w:rsid w:val="00E33C15"/>
  </w:style>
  <w:style w:type="paragraph" w:styleId="af4">
    <w:name w:val="annotation text"/>
    <w:basedOn w:val="a2"/>
    <w:link w:val="af5"/>
    <w:rsid w:val="00796FCB"/>
    <w:rPr>
      <w:rFonts w:eastAsia="Times New Roman" w:cs="Times New Roman"/>
      <w:color w:val="000000"/>
      <w:sz w:val="20"/>
      <w:szCs w:val="20"/>
      <w:lang w:eastAsia="ru-RU"/>
    </w:rPr>
  </w:style>
  <w:style w:type="character" w:customStyle="1" w:styleId="af5">
    <w:name w:val="Текст примечания Знак"/>
    <w:basedOn w:val="a3"/>
    <w:link w:val="af4"/>
    <w:rsid w:val="00796FCB"/>
    <w:rPr>
      <w:rFonts w:eastAsia="Times New Roman" w:cs="Times New Roman"/>
      <w:color w:val="000000"/>
      <w:sz w:val="20"/>
      <w:szCs w:val="20"/>
      <w:lang w:eastAsia="ru-RU"/>
    </w:rPr>
  </w:style>
  <w:style w:type="paragraph" w:customStyle="1" w:styleId="a">
    <w:name w:val="Раздел контракта"/>
    <w:basedOn w:val="1"/>
    <w:next w:val="a2"/>
    <w:qFormat/>
    <w:rsid w:val="00CB5002"/>
    <w:pPr>
      <w:keepNext w:val="0"/>
      <w:keepLines w:val="0"/>
      <w:numPr>
        <w:numId w:val="5"/>
      </w:numPr>
      <w:suppressAutoHyphens/>
      <w:spacing w:before="120" w:after="120"/>
      <w:jc w:val="center"/>
    </w:pPr>
    <w:rPr>
      <w:rFonts w:ascii="Times New Roman" w:hAnsi="Times New Roman"/>
      <w:b w:val="0"/>
      <w:bCs w:val="0"/>
      <w:color w:val="auto"/>
      <w:sz w:val="24"/>
      <w:szCs w:val="32"/>
    </w:rPr>
  </w:style>
  <w:style w:type="paragraph" w:customStyle="1" w:styleId="a0">
    <w:name w:val="Пункт контракта"/>
    <w:basedOn w:val="2"/>
    <w:qFormat/>
    <w:rsid w:val="00CB5002"/>
    <w:pPr>
      <w:keepNext w:val="0"/>
      <w:keepLines w:val="0"/>
      <w:numPr>
        <w:ilvl w:val="1"/>
        <w:numId w:val="5"/>
      </w:numPr>
      <w:suppressAutoHyphens/>
      <w:spacing w:before="0"/>
      <w:jc w:val="both"/>
    </w:pPr>
    <w:rPr>
      <w:rFonts w:ascii="Times New Roman" w:hAnsi="Times New Roman"/>
      <w:b w:val="0"/>
      <w:bCs w:val="0"/>
      <w:color w:val="auto"/>
      <w:sz w:val="24"/>
      <w:lang w:eastAsia="ar-SA"/>
    </w:rPr>
  </w:style>
  <w:style w:type="paragraph" w:customStyle="1" w:styleId="a1">
    <w:name w:val="Подпункт контракта"/>
    <w:basedOn w:val="3"/>
    <w:qFormat/>
    <w:rsid w:val="00CB5002"/>
    <w:pPr>
      <w:keepNext w:val="0"/>
      <w:keepLines w:val="0"/>
      <w:numPr>
        <w:ilvl w:val="2"/>
        <w:numId w:val="5"/>
      </w:numPr>
      <w:suppressAutoHyphens/>
      <w:spacing w:before="0"/>
      <w:ind w:left="0"/>
      <w:jc w:val="both"/>
    </w:pPr>
    <w:rPr>
      <w:rFonts w:ascii="Times New Roman" w:hAnsi="Times New Roman"/>
      <w:b w:val="0"/>
      <w:bCs w:val="0"/>
      <w:color w:val="auto"/>
      <w:sz w:val="24"/>
      <w:szCs w:val="24"/>
    </w:rPr>
  </w:style>
  <w:style w:type="character" w:customStyle="1" w:styleId="10">
    <w:name w:val="Заголовок 1 Знак"/>
    <w:basedOn w:val="a3"/>
    <w:link w:val="1"/>
    <w:uiPriority w:val="9"/>
    <w:rsid w:val="00CB500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3"/>
    <w:link w:val="2"/>
    <w:uiPriority w:val="9"/>
    <w:semiHidden/>
    <w:rsid w:val="00CB500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3"/>
    <w:link w:val="3"/>
    <w:uiPriority w:val="9"/>
    <w:semiHidden/>
    <w:rsid w:val="00CB5002"/>
    <w:rPr>
      <w:rFonts w:asciiTheme="majorHAnsi" w:eastAsiaTheme="majorEastAsia" w:hAnsiTheme="majorHAnsi" w:cstheme="majorBidi"/>
      <w:b/>
      <w:bCs/>
      <w:color w:val="5B9BD5" w:themeColor="accent1"/>
    </w:rPr>
  </w:style>
  <w:style w:type="paragraph" w:customStyle="1" w:styleId="23">
    <w:name w:val="Гиперссылка2"/>
    <w:rsid w:val="00CB5002"/>
    <w:pPr>
      <w:spacing w:after="200" w:line="276" w:lineRule="auto"/>
    </w:pPr>
    <w:rPr>
      <w:rFonts w:asciiTheme="minorHAnsi" w:eastAsia="Times New Roman" w:hAnsiTheme="minorHAnsi" w:cs="Times New Roman"/>
      <w:color w:val="0000FF"/>
      <w:szCs w:val="20"/>
      <w:u w:val="single"/>
      <w:lang w:eastAsia="ru-RU"/>
    </w:rPr>
  </w:style>
  <w:style w:type="character" w:styleId="af6">
    <w:name w:val="annotation reference"/>
    <w:basedOn w:val="a3"/>
    <w:uiPriority w:val="99"/>
    <w:semiHidden/>
    <w:unhideWhenUsed/>
    <w:rsid w:val="008A78D4"/>
    <w:rPr>
      <w:sz w:val="16"/>
      <w:szCs w:val="16"/>
    </w:rPr>
  </w:style>
  <w:style w:type="paragraph" w:styleId="af7">
    <w:name w:val="annotation subject"/>
    <w:basedOn w:val="af4"/>
    <w:next w:val="af4"/>
    <w:link w:val="af8"/>
    <w:uiPriority w:val="99"/>
    <w:semiHidden/>
    <w:unhideWhenUsed/>
    <w:rsid w:val="008A78D4"/>
    <w:rPr>
      <w:rFonts w:eastAsiaTheme="minorHAnsi" w:cstheme="minorBidi"/>
      <w:b/>
      <w:bCs/>
      <w:color w:val="auto"/>
      <w:lang w:eastAsia="en-US"/>
    </w:rPr>
  </w:style>
  <w:style w:type="character" w:customStyle="1" w:styleId="af8">
    <w:name w:val="Тема примечания Знак"/>
    <w:basedOn w:val="af5"/>
    <w:link w:val="af7"/>
    <w:uiPriority w:val="99"/>
    <w:semiHidden/>
    <w:rsid w:val="008A78D4"/>
    <w:rPr>
      <w:rFonts w:eastAsia="Times New Roman" w:cs="Times New Roman"/>
      <w:b/>
      <w:bC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518561">
      <w:bodyDiv w:val="1"/>
      <w:marLeft w:val="0"/>
      <w:marRight w:val="0"/>
      <w:marTop w:val="0"/>
      <w:marBottom w:val="0"/>
      <w:divBdr>
        <w:top w:val="none" w:sz="0" w:space="0" w:color="auto"/>
        <w:left w:val="none" w:sz="0" w:space="0" w:color="auto"/>
        <w:bottom w:val="none" w:sz="0" w:space="0" w:color="auto"/>
        <w:right w:val="none" w:sz="0" w:space="0" w:color="auto"/>
      </w:divBdr>
    </w:div>
    <w:div w:id="68189924">
      <w:bodyDiv w:val="1"/>
      <w:marLeft w:val="0"/>
      <w:marRight w:val="0"/>
      <w:marTop w:val="0"/>
      <w:marBottom w:val="0"/>
      <w:divBdr>
        <w:top w:val="none" w:sz="0" w:space="0" w:color="auto"/>
        <w:left w:val="none" w:sz="0" w:space="0" w:color="auto"/>
        <w:bottom w:val="none" w:sz="0" w:space="0" w:color="auto"/>
        <w:right w:val="none" w:sz="0" w:space="0" w:color="auto"/>
      </w:divBdr>
    </w:div>
    <w:div w:id="76830718">
      <w:bodyDiv w:val="1"/>
      <w:marLeft w:val="0"/>
      <w:marRight w:val="0"/>
      <w:marTop w:val="0"/>
      <w:marBottom w:val="0"/>
      <w:divBdr>
        <w:top w:val="none" w:sz="0" w:space="0" w:color="auto"/>
        <w:left w:val="none" w:sz="0" w:space="0" w:color="auto"/>
        <w:bottom w:val="none" w:sz="0" w:space="0" w:color="auto"/>
        <w:right w:val="none" w:sz="0" w:space="0" w:color="auto"/>
      </w:divBdr>
    </w:div>
    <w:div w:id="128785765">
      <w:bodyDiv w:val="1"/>
      <w:marLeft w:val="0"/>
      <w:marRight w:val="0"/>
      <w:marTop w:val="0"/>
      <w:marBottom w:val="0"/>
      <w:divBdr>
        <w:top w:val="none" w:sz="0" w:space="0" w:color="auto"/>
        <w:left w:val="none" w:sz="0" w:space="0" w:color="auto"/>
        <w:bottom w:val="none" w:sz="0" w:space="0" w:color="auto"/>
        <w:right w:val="none" w:sz="0" w:space="0" w:color="auto"/>
      </w:divBdr>
      <w:divsChild>
        <w:div w:id="1192764754">
          <w:marLeft w:val="0"/>
          <w:marRight w:val="0"/>
          <w:marTop w:val="0"/>
          <w:marBottom w:val="0"/>
          <w:divBdr>
            <w:top w:val="none" w:sz="0" w:space="0" w:color="auto"/>
            <w:left w:val="none" w:sz="0" w:space="0" w:color="auto"/>
            <w:bottom w:val="none" w:sz="0" w:space="0" w:color="auto"/>
            <w:right w:val="none" w:sz="0" w:space="0" w:color="auto"/>
          </w:divBdr>
        </w:div>
        <w:div w:id="1191989584">
          <w:marLeft w:val="0"/>
          <w:marRight w:val="0"/>
          <w:marTop w:val="0"/>
          <w:marBottom w:val="0"/>
          <w:divBdr>
            <w:top w:val="none" w:sz="0" w:space="0" w:color="auto"/>
            <w:left w:val="none" w:sz="0" w:space="0" w:color="auto"/>
            <w:bottom w:val="none" w:sz="0" w:space="0" w:color="auto"/>
            <w:right w:val="none" w:sz="0" w:space="0" w:color="auto"/>
          </w:divBdr>
        </w:div>
      </w:divsChild>
    </w:div>
    <w:div w:id="152306459">
      <w:bodyDiv w:val="1"/>
      <w:marLeft w:val="0"/>
      <w:marRight w:val="0"/>
      <w:marTop w:val="0"/>
      <w:marBottom w:val="0"/>
      <w:divBdr>
        <w:top w:val="none" w:sz="0" w:space="0" w:color="auto"/>
        <w:left w:val="none" w:sz="0" w:space="0" w:color="auto"/>
        <w:bottom w:val="none" w:sz="0" w:space="0" w:color="auto"/>
        <w:right w:val="none" w:sz="0" w:space="0" w:color="auto"/>
      </w:divBdr>
    </w:div>
    <w:div w:id="180434126">
      <w:bodyDiv w:val="1"/>
      <w:marLeft w:val="0"/>
      <w:marRight w:val="0"/>
      <w:marTop w:val="0"/>
      <w:marBottom w:val="0"/>
      <w:divBdr>
        <w:top w:val="none" w:sz="0" w:space="0" w:color="auto"/>
        <w:left w:val="none" w:sz="0" w:space="0" w:color="auto"/>
        <w:bottom w:val="none" w:sz="0" w:space="0" w:color="auto"/>
        <w:right w:val="none" w:sz="0" w:space="0" w:color="auto"/>
      </w:divBdr>
      <w:divsChild>
        <w:div w:id="575087546">
          <w:marLeft w:val="0"/>
          <w:marRight w:val="0"/>
          <w:marTop w:val="0"/>
          <w:marBottom w:val="0"/>
          <w:divBdr>
            <w:top w:val="none" w:sz="0" w:space="0" w:color="auto"/>
            <w:left w:val="none" w:sz="0" w:space="0" w:color="auto"/>
            <w:bottom w:val="none" w:sz="0" w:space="0" w:color="auto"/>
            <w:right w:val="none" w:sz="0" w:space="0" w:color="auto"/>
          </w:divBdr>
        </w:div>
        <w:div w:id="880165019">
          <w:marLeft w:val="0"/>
          <w:marRight w:val="0"/>
          <w:marTop w:val="0"/>
          <w:marBottom w:val="0"/>
          <w:divBdr>
            <w:top w:val="none" w:sz="0" w:space="0" w:color="auto"/>
            <w:left w:val="none" w:sz="0" w:space="0" w:color="auto"/>
            <w:bottom w:val="none" w:sz="0" w:space="0" w:color="auto"/>
            <w:right w:val="none" w:sz="0" w:space="0" w:color="auto"/>
          </w:divBdr>
        </w:div>
      </w:divsChild>
    </w:div>
    <w:div w:id="233782447">
      <w:bodyDiv w:val="1"/>
      <w:marLeft w:val="0"/>
      <w:marRight w:val="0"/>
      <w:marTop w:val="0"/>
      <w:marBottom w:val="0"/>
      <w:divBdr>
        <w:top w:val="none" w:sz="0" w:space="0" w:color="auto"/>
        <w:left w:val="none" w:sz="0" w:space="0" w:color="auto"/>
        <w:bottom w:val="none" w:sz="0" w:space="0" w:color="auto"/>
        <w:right w:val="none" w:sz="0" w:space="0" w:color="auto"/>
      </w:divBdr>
    </w:div>
    <w:div w:id="236132181">
      <w:bodyDiv w:val="1"/>
      <w:marLeft w:val="0"/>
      <w:marRight w:val="0"/>
      <w:marTop w:val="0"/>
      <w:marBottom w:val="0"/>
      <w:divBdr>
        <w:top w:val="none" w:sz="0" w:space="0" w:color="auto"/>
        <w:left w:val="none" w:sz="0" w:space="0" w:color="auto"/>
        <w:bottom w:val="none" w:sz="0" w:space="0" w:color="auto"/>
        <w:right w:val="none" w:sz="0" w:space="0" w:color="auto"/>
      </w:divBdr>
    </w:div>
    <w:div w:id="330061047">
      <w:bodyDiv w:val="1"/>
      <w:marLeft w:val="0"/>
      <w:marRight w:val="0"/>
      <w:marTop w:val="0"/>
      <w:marBottom w:val="0"/>
      <w:divBdr>
        <w:top w:val="none" w:sz="0" w:space="0" w:color="auto"/>
        <w:left w:val="none" w:sz="0" w:space="0" w:color="auto"/>
        <w:bottom w:val="none" w:sz="0" w:space="0" w:color="auto"/>
        <w:right w:val="none" w:sz="0" w:space="0" w:color="auto"/>
      </w:divBdr>
    </w:div>
    <w:div w:id="356539655">
      <w:bodyDiv w:val="1"/>
      <w:marLeft w:val="0"/>
      <w:marRight w:val="0"/>
      <w:marTop w:val="0"/>
      <w:marBottom w:val="0"/>
      <w:divBdr>
        <w:top w:val="none" w:sz="0" w:space="0" w:color="auto"/>
        <w:left w:val="none" w:sz="0" w:space="0" w:color="auto"/>
        <w:bottom w:val="none" w:sz="0" w:space="0" w:color="auto"/>
        <w:right w:val="none" w:sz="0" w:space="0" w:color="auto"/>
      </w:divBdr>
    </w:div>
    <w:div w:id="383721162">
      <w:bodyDiv w:val="1"/>
      <w:marLeft w:val="0"/>
      <w:marRight w:val="0"/>
      <w:marTop w:val="0"/>
      <w:marBottom w:val="0"/>
      <w:divBdr>
        <w:top w:val="none" w:sz="0" w:space="0" w:color="auto"/>
        <w:left w:val="none" w:sz="0" w:space="0" w:color="auto"/>
        <w:bottom w:val="none" w:sz="0" w:space="0" w:color="auto"/>
        <w:right w:val="none" w:sz="0" w:space="0" w:color="auto"/>
      </w:divBdr>
    </w:div>
    <w:div w:id="525751933">
      <w:bodyDiv w:val="1"/>
      <w:marLeft w:val="0"/>
      <w:marRight w:val="0"/>
      <w:marTop w:val="0"/>
      <w:marBottom w:val="0"/>
      <w:divBdr>
        <w:top w:val="none" w:sz="0" w:space="0" w:color="auto"/>
        <w:left w:val="none" w:sz="0" w:space="0" w:color="auto"/>
        <w:bottom w:val="none" w:sz="0" w:space="0" w:color="auto"/>
        <w:right w:val="none" w:sz="0" w:space="0" w:color="auto"/>
      </w:divBdr>
      <w:divsChild>
        <w:div w:id="2025669342">
          <w:marLeft w:val="0"/>
          <w:marRight w:val="0"/>
          <w:marTop w:val="0"/>
          <w:marBottom w:val="0"/>
          <w:divBdr>
            <w:top w:val="none" w:sz="0" w:space="0" w:color="auto"/>
            <w:left w:val="none" w:sz="0" w:space="0" w:color="auto"/>
            <w:bottom w:val="none" w:sz="0" w:space="0" w:color="auto"/>
            <w:right w:val="none" w:sz="0" w:space="0" w:color="auto"/>
          </w:divBdr>
        </w:div>
        <w:div w:id="1642270425">
          <w:marLeft w:val="0"/>
          <w:marRight w:val="0"/>
          <w:marTop w:val="0"/>
          <w:marBottom w:val="0"/>
          <w:divBdr>
            <w:top w:val="none" w:sz="0" w:space="0" w:color="auto"/>
            <w:left w:val="none" w:sz="0" w:space="0" w:color="auto"/>
            <w:bottom w:val="none" w:sz="0" w:space="0" w:color="auto"/>
            <w:right w:val="none" w:sz="0" w:space="0" w:color="auto"/>
          </w:divBdr>
        </w:div>
      </w:divsChild>
    </w:div>
    <w:div w:id="567804870">
      <w:bodyDiv w:val="1"/>
      <w:marLeft w:val="0"/>
      <w:marRight w:val="0"/>
      <w:marTop w:val="0"/>
      <w:marBottom w:val="0"/>
      <w:divBdr>
        <w:top w:val="none" w:sz="0" w:space="0" w:color="auto"/>
        <w:left w:val="none" w:sz="0" w:space="0" w:color="auto"/>
        <w:bottom w:val="none" w:sz="0" w:space="0" w:color="auto"/>
        <w:right w:val="none" w:sz="0" w:space="0" w:color="auto"/>
      </w:divBdr>
      <w:divsChild>
        <w:div w:id="2036689329">
          <w:marLeft w:val="0"/>
          <w:marRight w:val="0"/>
          <w:marTop w:val="0"/>
          <w:marBottom w:val="0"/>
          <w:divBdr>
            <w:top w:val="none" w:sz="0" w:space="0" w:color="auto"/>
            <w:left w:val="none" w:sz="0" w:space="0" w:color="auto"/>
            <w:bottom w:val="none" w:sz="0" w:space="0" w:color="auto"/>
            <w:right w:val="none" w:sz="0" w:space="0" w:color="auto"/>
          </w:divBdr>
        </w:div>
        <w:div w:id="1222399189">
          <w:marLeft w:val="0"/>
          <w:marRight w:val="0"/>
          <w:marTop w:val="0"/>
          <w:marBottom w:val="0"/>
          <w:divBdr>
            <w:top w:val="none" w:sz="0" w:space="0" w:color="auto"/>
            <w:left w:val="none" w:sz="0" w:space="0" w:color="auto"/>
            <w:bottom w:val="none" w:sz="0" w:space="0" w:color="auto"/>
            <w:right w:val="none" w:sz="0" w:space="0" w:color="auto"/>
          </w:divBdr>
        </w:div>
      </w:divsChild>
    </w:div>
    <w:div w:id="772550884">
      <w:bodyDiv w:val="1"/>
      <w:marLeft w:val="0"/>
      <w:marRight w:val="0"/>
      <w:marTop w:val="0"/>
      <w:marBottom w:val="0"/>
      <w:divBdr>
        <w:top w:val="none" w:sz="0" w:space="0" w:color="auto"/>
        <w:left w:val="none" w:sz="0" w:space="0" w:color="auto"/>
        <w:bottom w:val="none" w:sz="0" w:space="0" w:color="auto"/>
        <w:right w:val="none" w:sz="0" w:space="0" w:color="auto"/>
      </w:divBdr>
      <w:divsChild>
        <w:div w:id="1266187544">
          <w:marLeft w:val="0"/>
          <w:marRight w:val="0"/>
          <w:marTop w:val="0"/>
          <w:marBottom w:val="0"/>
          <w:divBdr>
            <w:top w:val="none" w:sz="0" w:space="0" w:color="auto"/>
            <w:left w:val="none" w:sz="0" w:space="0" w:color="auto"/>
            <w:bottom w:val="none" w:sz="0" w:space="0" w:color="auto"/>
            <w:right w:val="none" w:sz="0" w:space="0" w:color="auto"/>
          </w:divBdr>
        </w:div>
        <w:div w:id="623535866">
          <w:marLeft w:val="0"/>
          <w:marRight w:val="0"/>
          <w:marTop w:val="0"/>
          <w:marBottom w:val="0"/>
          <w:divBdr>
            <w:top w:val="none" w:sz="0" w:space="0" w:color="auto"/>
            <w:left w:val="none" w:sz="0" w:space="0" w:color="auto"/>
            <w:bottom w:val="none" w:sz="0" w:space="0" w:color="auto"/>
            <w:right w:val="none" w:sz="0" w:space="0" w:color="auto"/>
          </w:divBdr>
        </w:div>
      </w:divsChild>
    </w:div>
    <w:div w:id="849300028">
      <w:bodyDiv w:val="1"/>
      <w:marLeft w:val="0"/>
      <w:marRight w:val="0"/>
      <w:marTop w:val="0"/>
      <w:marBottom w:val="0"/>
      <w:divBdr>
        <w:top w:val="none" w:sz="0" w:space="0" w:color="auto"/>
        <w:left w:val="none" w:sz="0" w:space="0" w:color="auto"/>
        <w:bottom w:val="none" w:sz="0" w:space="0" w:color="auto"/>
        <w:right w:val="none" w:sz="0" w:space="0" w:color="auto"/>
      </w:divBdr>
    </w:div>
    <w:div w:id="1096947341">
      <w:bodyDiv w:val="1"/>
      <w:marLeft w:val="0"/>
      <w:marRight w:val="0"/>
      <w:marTop w:val="0"/>
      <w:marBottom w:val="0"/>
      <w:divBdr>
        <w:top w:val="none" w:sz="0" w:space="0" w:color="auto"/>
        <w:left w:val="none" w:sz="0" w:space="0" w:color="auto"/>
        <w:bottom w:val="none" w:sz="0" w:space="0" w:color="auto"/>
        <w:right w:val="none" w:sz="0" w:space="0" w:color="auto"/>
      </w:divBdr>
    </w:div>
    <w:div w:id="1103962390">
      <w:bodyDiv w:val="1"/>
      <w:marLeft w:val="0"/>
      <w:marRight w:val="0"/>
      <w:marTop w:val="0"/>
      <w:marBottom w:val="0"/>
      <w:divBdr>
        <w:top w:val="none" w:sz="0" w:space="0" w:color="auto"/>
        <w:left w:val="none" w:sz="0" w:space="0" w:color="auto"/>
        <w:bottom w:val="none" w:sz="0" w:space="0" w:color="auto"/>
        <w:right w:val="none" w:sz="0" w:space="0" w:color="auto"/>
      </w:divBdr>
      <w:divsChild>
        <w:div w:id="1967004091">
          <w:marLeft w:val="0"/>
          <w:marRight w:val="0"/>
          <w:marTop w:val="0"/>
          <w:marBottom w:val="0"/>
          <w:divBdr>
            <w:top w:val="none" w:sz="0" w:space="0" w:color="auto"/>
            <w:left w:val="none" w:sz="0" w:space="0" w:color="auto"/>
            <w:bottom w:val="none" w:sz="0" w:space="0" w:color="auto"/>
            <w:right w:val="none" w:sz="0" w:space="0" w:color="auto"/>
          </w:divBdr>
        </w:div>
        <w:div w:id="847256884">
          <w:marLeft w:val="0"/>
          <w:marRight w:val="0"/>
          <w:marTop w:val="0"/>
          <w:marBottom w:val="0"/>
          <w:divBdr>
            <w:top w:val="none" w:sz="0" w:space="0" w:color="auto"/>
            <w:left w:val="single" w:sz="24" w:space="0" w:color="CED3F1"/>
            <w:bottom w:val="none" w:sz="0" w:space="0" w:color="auto"/>
            <w:right w:val="none" w:sz="0" w:space="0" w:color="auto"/>
          </w:divBdr>
          <w:divsChild>
            <w:div w:id="547649393">
              <w:marLeft w:val="0"/>
              <w:marRight w:val="0"/>
              <w:marTop w:val="0"/>
              <w:marBottom w:val="0"/>
              <w:divBdr>
                <w:top w:val="none" w:sz="0" w:space="0" w:color="auto"/>
                <w:left w:val="none" w:sz="0" w:space="0" w:color="auto"/>
                <w:bottom w:val="none" w:sz="0" w:space="0" w:color="auto"/>
                <w:right w:val="none" w:sz="0" w:space="0" w:color="auto"/>
              </w:divBdr>
            </w:div>
            <w:div w:id="1555116760">
              <w:marLeft w:val="0"/>
              <w:marRight w:val="0"/>
              <w:marTop w:val="0"/>
              <w:marBottom w:val="0"/>
              <w:divBdr>
                <w:top w:val="none" w:sz="0" w:space="0" w:color="auto"/>
                <w:left w:val="none" w:sz="0" w:space="0" w:color="auto"/>
                <w:bottom w:val="none" w:sz="0" w:space="0" w:color="auto"/>
                <w:right w:val="none" w:sz="0" w:space="0" w:color="auto"/>
              </w:divBdr>
            </w:div>
          </w:divsChild>
        </w:div>
        <w:div w:id="1489206944">
          <w:marLeft w:val="60"/>
          <w:marRight w:val="60"/>
          <w:marTop w:val="100"/>
          <w:marBottom w:val="100"/>
          <w:divBdr>
            <w:top w:val="none" w:sz="0" w:space="0" w:color="auto"/>
            <w:left w:val="none" w:sz="0" w:space="0" w:color="auto"/>
            <w:bottom w:val="none" w:sz="0" w:space="0" w:color="auto"/>
            <w:right w:val="none" w:sz="0" w:space="0" w:color="auto"/>
          </w:divBdr>
        </w:div>
        <w:div w:id="1630471250">
          <w:marLeft w:val="60"/>
          <w:marRight w:val="60"/>
          <w:marTop w:val="100"/>
          <w:marBottom w:val="100"/>
          <w:divBdr>
            <w:top w:val="none" w:sz="0" w:space="0" w:color="auto"/>
            <w:left w:val="none" w:sz="0" w:space="0" w:color="auto"/>
            <w:bottom w:val="none" w:sz="0" w:space="0" w:color="auto"/>
            <w:right w:val="none" w:sz="0" w:space="0" w:color="auto"/>
          </w:divBdr>
        </w:div>
        <w:div w:id="1434856870">
          <w:marLeft w:val="60"/>
          <w:marRight w:val="60"/>
          <w:marTop w:val="100"/>
          <w:marBottom w:val="100"/>
          <w:divBdr>
            <w:top w:val="none" w:sz="0" w:space="0" w:color="auto"/>
            <w:left w:val="none" w:sz="0" w:space="0" w:color="auto"/>
            <w:bottom w:val="none" w:sz="0" w:space="0" w:color="auto"/>
            <w:right w:val="none" w:sz="0" w:space="0" w:color="auto"/>
          </w:divBdr>
        </w:div>
      </w:divsChild>
    </w:div>
    <w:div w:id="1169566650">
      <w:bodyDiv w:val="1"/>
      <w:marLeft w:val="0"/>
      <w:marRight w:val="0"/>
      <w:marTop w:val="0"/>
      <w:marBottom w:val="0"/>
      <w:divBdr>
        <w:top w:val="none" w:sz="0" w:space="0" w:color="auto"/>
        <w:left w:val="none" w:sz="0" w:space="0" w:color="auto"/>
        <w:bottom w:val="none" w:sz="0" w:space="0" w:color="auto"/>
        <w:right w:val="none" w:sz="0" w:space="0" w:color="auto"/>
      </w:divBdr>
      <w:divsChild>
        <w:div w:id="1997417521">
          <w:marLeft w:val="0"/>
          <w:marRight w:val="0"/>
          <w:marTop w:val="0"/>
          <w:marBottom w:val="0"/>
          <w:divBdr>
            <w:top w:val="none" w:sz="0" w:space="0" w:color="auto"/>
            <w:left w:val="none" w:sz="0" w:space="0" w:color="auto"/>
            <w:bottom w:val="none" w:sz="0" w:space="0" w:color="auto"/>
            <w:right w:val="none" w:sz="0" w:space="0" w:color="auto"/>
          </w:divBdr>
        </w:div>
        <w:div w:id="1505432322">
          <w:marLeft w:val="0"/>
          <w:marRight w:val="0"/>
          <w:marTop w:val="0"/>
          <w:marBottom w:val="0"/>
          <w:divBdr>
            <w:top w:val="none" w:sz="0" w:space="0" w:color="auto"/>
            <w:left w:val="none" w:sz="0" w:space="0" w:color="auto"/>
            <w:bottom w:val="none" w:sz="0" w:space="0" w:color="auto"/>
            <w:right w:val="none" w:sz="0" w:space="0" w:color="auto"/>
          </w:divBdr>
        </w:div>
      </w:divsChild>
    </w:div>
    <w:div w:id="1241600802">
      <w:bodyDiv w:val="1"/>
      <w:marLeft w:val="0"/>
      <w:marRight w:val="0"/>
      <w:marTop w:val="0"/>
      <w:marBottom w:val="0"/>
      <w:divBdr>
        <w:top w:val="none" w:sz="0" w:space="0" w:color="auto"/>
        <w:left w:val="none" w:sz="0" w:space="0" w:color="auto"/>
        <w:bottom w:val="none" w:sz="0" w:space="0" w:color="auto"/>
        <w:right w:val="none" w:sz="0" w:space="0" w:color="auto"/>
      </w:divBdr>
      <w:divsChild>
        <w:div w:id="1610308682">
          <w:marLeft w:val="0"/>
          <w:marRight w:val="0"/>
          <w:marTop w:val="0"/>
          <w:marBottom w:val="0"/>
          <w:divBdr>
            <w:top w:val="none" w:sz="0" w:space="0" w:color="auto"/>
            <w:left w:val="none" w:sz="0" w:space="0" w:color="auto"/>
            <w:bottom w:val="none" w:sz="0" w:space="0" w:color="auto"/>
            <w:right w:val="none" w:sz="0" w:space="0" w:color="auto"/>
          </w:divBdr>
        </w:div>
        <w:div w:id="717045659">
          <w:marLeft w:val="0"/>
          <w:marRight w:val="0"/>
          <w:marTop w:val="0"/>
          <w:marBottom w:val="0"/>
          <w:divBdr>
            <w:top w:val="none" w:sz="0" w:space="0" w:color="auto"/>
            <w:left w:val="none" w:sz="0" w:space="0" w:color="auto"/>
            <w:bottom w:val="none" w:sz="0" w:space="0" w:color="auto"/>
            <w:right w:val="none" w:sz="0" w:space="0" w:color="auto"/>
          </w:divBdr>
        </w:div>
      </w:divsChild>
    </w:div>
    <w:div w:id="1255938415">
      <w:bodyDiv w:val="1"/>
      <w:marLeft w:val="0"/>
      <w:marRight w:val="0"/>
      <w:marTop w:val="0"/>
      <w:marBottom w:val="0"/>
      <w:divBdr>
        <w:top w:val="none" w:sz="0" w:space="0" w:color="auto"/>
        <w:left w:val="none" w:sz="0" w:space="0" w:color="auto"/>
        <w:bottom w:val="none" w:sz="0" w:space="0" w:color="auto"/>
        <w:right w:val="none" w:sz="0" w:space="0" w:color="auto"/>
      </w:divBdr>
    </w:div>
    <w:div w:id="1302543878">
      <w:bodyDiv w:val="1"/>
      <w:marLeft w:val="0"/>
      <w:marRight w:val="0"/>
      <w:marTop w:val="0"/>
      <w:marBottom w:val="0"/>
      <w:divBdr>
        <w:top w:val="none" w:sz="0" w:space="0" w:color="auto"/>
        <w:left w:val="none" w:sz="0" w:space="0" w:color="auto"/>
        <w:bottom w:val="none" w:sz="0" w:space="0" w:color="auto"/>
        <w:right w:val="none" w:sz="0" w:space="0" w:color="auto"/>
      </w:divBdr>
    </w:div>
    <w:div w:id="1394624498">
      <w:bodyDiv w:val="1"/>
      <w:marLeft w:val="0"/>
      <w:marRight w:val="0"/>
      <w:marTop w:val="0"/>
      <w:marBottom w:val="0"/>
      <w:divBdr>
        <w:top w:val="none" w:sz="0" w:space="0" w:color="auto"/>
        <w:left w:val="none" w:sz="0" w:space="0" w:color="auto"/>
        <w:bottom w:val="none" w:sz="0" w:space="0" w:color="auto"/>
        <w:right w:val="none" w:sz="0" w:space="0" w:color="auto"/>
      </w:divBdr>
      <w:divsChild>
        <w:div w:id="773131530">
          <w:marLeft w:val="0"/>
          <w:marRight w:val="0"/>
          <w:marTop w:val="0"/>
          <w:marBottom w:val="0"/>
          <w:divBdr>
            <w:top w:val="none" w:sz="0" w:space="0" w:color="auto"/>
            <w:left w:val="none" w:sz="0" w:space="0" w:color="auto"/>
            <w:bottom w:val="none" w:sz="0" w:space="0" w:color="auto"/>
            <w:right w:val="none" w:sz="0" w:space="0" w:color="auto"/>
          </w:divBdr>
        </w:div>
        <w:div w:id="875197163">
          <w:marLeft w:val="0"/>
          <w:marRight w:val="0"/>
          <w:marTop w:val="0"/>
          <w:marBottom w:val="0"/>
          <w:divBdr>
            <w:top w:val="none" w:sz="0" w:space="0" w:color="auto"/>
            <w:left w:val="none" w:sz="0" w:space="0" w:color="auto"/>
            <w:bottom w:val="none" w:sz="0" w:space="0" w:color="auto"/>
            <w:right w:val="none" w:sz="0" w:space="0" w:color="auto"/>
          </w:divBdr>
        </w:div>
      </w:divsChild>
    </w:div>
    <w:div w:id="1439912793">
      <w:bodyDiv w:val="1"/>
      <w:marLeft w:val="0"/>
      <w:marRight w:val="0"/>
      <w:marTop w:val="0"/>
      <w:marBottom w:val="0"/>
      <w:divBdr>
        <w:top w:val="none" w:sz="0" w:space="0" w:color="auto"/>
        <w:left w:val="none" w:sz="0" w:space="0" w:color="auto"/>
        <w:bottom w:val="none" w:sz="0" w:space="0" w:color="auto"/>
        <w:right w:val="none" w:sz="0" w:space="0" w:color="auto"/>
      </w:divBdr>
    </w:div>
    <w:div w:id="1475413704">
      <w:bodyDiv w:val="1"/>
      <w:marLeft w:val="0"/>
      <w:marRight w:val="0"/>
      <w:marTop w:val="0"/>
      <w:marBottom w:val="0"/>
      <w:divBdr>
        <w:top w:val="none" w:sz="0" w:space="0" w:color="auto"/>
        <w:left w:val="none" w:sz="0" w:space="0" w:color="auto"/>
        <w:bottom w:val="none" w:sz="0" w:space="0" w:color="auto"/>
        <w:right w:val="none" w:sz="0" w:space="0" w:color="auto"/>
      </w:divBdr>
    </w:div>
    <w:div w:id="1583875124">
      <w:bodyDiv w:val="1"/>
      <w:marLeft w:val="0"/>
      <w:marRight w:val="0"/>
      <w:marTop w:val="0"/>
      <w:marBottom w:val="0"/>
      <w:divBdr>
        <w:top w:val="none" w:sz="0" w:space="0" w:color="auto"/>
        <w:left w:val="none" w:sz="0" w:space="0" w:color="auto"/>
        <w:bottom w:val="none" w:sz="0" w:space="0" w:color="auto"/>
        <w:right w:val="none" w:sz="0" w:space="0" w:color="auto"/>
      </w:divBdr>
      <w:divsChild>
        <w:div w:id="705526067">
          <w:marLeft w:val="0"/>
          <w:marRight w:val="0"/>
          <w:marTop w:val="0"/>
          <w:marBottom w:val="0"/>
          <w:divBdr>
            <w:top w:val="none" w:sz="0" w:space="0" w:color="auto"/>
            <w:left w:val="none" w:sz="0" w:space="0" w:color="auto"/>
            <w:bottom w:val="none" w:sz="0" w:space="0" w:color="auto"/>
            <w:right w:val="none" w:sz="0" w:space="0" w:color="auto"/>
          </w:divBdr>
        </w:div>
        <w:div w:id="1169907331">
          <w:marLeft w:val="0"/>
          <w:marRight w:val="0"/>
          <w:marTop w:val="0"/>
          <w:marBottom w:val="0"/>
          <w:divBdr>
            <w:top w:val="none" w:sz="0" w:space="0" w:color="auto"/>
            <w:left w:val="none" w:sz="0" w:space="0" w:color="auto"/>
            <w:bottom w:val="none" w:sz="0" w:space="0" w:color="auto"/>
            <w:right w:val="none" w:sz="0" w:space="0" w:color="auto"/>
          </w:divBdr>
        </w:div>
      </w:divsChild>
    </w:div>
    <w:div w:id="1635406289">
      <w:bodyDiv w:val="1"/>
      <w:marLeft w:val="0"/>
      <w:marRight w:val="0"/>
      <w:marTop w:val="0"/>
      <w:marBottom w:val="0"/>
      <w:divBdr>
        <w:top w:val="none" w:sz="0" w:space="0" w:color="auto"/>
        <w:left w:val="none" w:sz="0" w:space="0" w:color="auto"/>
        <w:bottom w:val="none" w:sz="0" w:space="0" w:color="auto"/>
        <w:right w:val="none" w:sz="0" w:space="0" w:color="auto"/>
      </w:divBdr>
      <w:divsChild>
        <w:div w:id="1057162688">
          <w:marLeft w:val="0"/>
          <w:marRight w:val="0"/>
          <w:marTop w:val="0"/>
          <w:marBottom w:val="0"/>
          <w:divBdr>
            <w:top w:val="none" w:sz="0" w:space="0" w:color="auto"/>
            <w:left w:val="none" w:sz="0" w:space="0" w:color="auto"/>
            <w:bottom w:val="none" w:sz="0" w:space="0" w:color="auto"/>
            <w:right w:val="none" w:sz="0" w:space="0" w:color="auto"/>
          </w:divBdr>
          <w:divsChild>
            <w:div w:id="1130589670">
              <w:marLeft w:val="0"/>
              <w:marRight w:val="0"/>
              <w:marTop w:val="0"/>
              <w:marBottom w:val="0"/>
              <w:divBdr>
                <w:top w:val="none" w:sz="0" w:space="0" w:color="auto"/>
                <w:left w:val="none" w:sz="0" w:space="0" w:color="auto"/>
                <w:bottom w:val="none" w:sz="0" w:space="0" w:color="auto"/>
                <w:right w:val="none" w:sz="0" w:space="0" w:color="auto"/>
              </w:divBdr>
            </w:div>
          </w:divsChild>
        </w:div>
        <w:div w:id="2072149008">
          <w:marLeft w:val="0"/>
          <w:marRight w:val="0"/>
          <w:marTop w:val="0"/>
          <w:marBottom w:val="0"/>
          <w:divBdr>
            <w:top w:val="none" w:sz="0" w:space="0" w:color="auto"/>
            <w:left w:val="none" w:sz="0" w:space="0" w:color="auto"/>
            <w:bottom w:val="none" w:sz="0" w:space="0" w:color="auto"/>
            <w:right w:val="none" w:sz="0" w:space="0" w:color="auto"/>
          </w:divBdr>
          <w:divsChild>
            <w:div w:id="234751436">
              <w:marLeft w:val="0"/>
              <w:marRight w:val="0"/>
              <w:marTop w:val="0"/>
              <w:marBottom w:val="0"/>
              <w:divBdr>
                <w:top w:val="none" w:sz="0" w:space="0" w:color="auto"/>
                <w:left w:val="none" w:sz="0" w:space="0" w:color="auto"/>
                <w:bottom w:val="none" w:sz="0" w:space="0" w:color="auto"/>
                <w:right w:val="none" w:sz="0" w:space="0" w:color="auto"/>
              </w:divBdr>
            </w:div>
          </w:divsChild>
        </w:div>
        <w:div w:id="1276669480">
          <w:marLeft w:val="0"/>
          <w:marRight w:val="0"/>
          <w:marTop w:val="0"/>
          <w:marBottom w:val="0"/>
          <w:divBdr>
            <w:top w:val="none" w:sz="0" w:space="0" w:color="auto"/>
            <w:left w:val="none" w:sz="0" w:space="0" w:color="auto"/>
            <w:bottom w:val="none" w:sz="0" w:space="0" w:color="auto"/>
            <w:right w:val="none" w:sz="0" w:space="0" w:color="auto"/>
          </w:divBdr>
          <w:divsChild>
            <w:div w:id="520709576">
              <w:marLeft w:val="0"/>
              <w:marRight w:val="0"/>
              <w:marTop w:val="0"/>
              <w:marBottom w:val="0"/>
              <w:divBdr>
                <w:top w:val="none" w:sz="0" w:space="0" w:color="auto"/>
                <w:left w:val="none" w:sz="0" w:space="0" w:color="auto"/>
                <w:bottom w:val="none" w:sz="0" w:space="0" w:color="auto"/>
                <w:right w:val="none" w:sz="0" w:space="0" w:color="auto"/>
              </w:divBdr>
            </w:div>
          </w:divsChild>
        </w:div>
        <w:div w:id="853032413">
          <w:marLeft w:val="0"/>
          <w:marRight w:val="0"/>
          <w:marTop w:val="0"/>
          <w:marBottom w:val="0"/>
          <w:divBdr>
            <w:top w:val="none" w:sz="0" w:space="0" w:color="auto"/>
            <w:left w:val="none" w:sz="0" w:space="0" w:color="auto"/>
            <w:bottom w:val="none" w:sz="0" w:space="0" w:color="auto"/>
            <w:right w:val="none" w:sz="0" w:space="0" w:color="auto"/>
          </w:divBdr>
          <w:divsChild>
            <w:div w:id="5919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2361">
      <w:bodyDiv w:val="1"/>
      <w:marLeft w:val="0"/>
      <w:marRight w:val="0"/>
      <w:marTop w:val="0"/>
      <w:marBottom w:val="0"/>
      <w:divBdr>
        <w:top w:val="none" w:sz="0" w:space="0" w:color="auto"/>
        <w:left w:val="none" w:sz="0" w:space="0" w:color="auto"/>
        <w:bottom w:val="none" w:sz="0" w:space="0" w:color="auto"/>
        <w:right w:val="none" w:sz="0" w:space="0" w:color="auto"/>
      </w:divBdr>
      <w:divsChild>
        <w:div w:id="1372417391">
          <w:marLeft w:val="0"/>
          <w:marRight w:val="0"/>
          <w:marTop w:val="0"/>
          <w:marBottom w:val="0"/>
          <w:divBdr>
            <w:top w:val="none" w:sz="0" w:space="0" w:color="auto"/>
            <w:left w:val="none" w:sz="0" w:space="0" w:color="auto"/>
            <w:bottom w:val="none" w:sz="0" w:space="0" w:color="auto"/>
            <w:right w:val="none" w:sz="0" w:space="0" w:color="auto"/>
          </w:divBdr>
        </w:div>
      </w:divsChild>
    </w:div>
    <w:div w:id="1662074095">
      <w:bodyDiv w:val="1"/>
      <w:marLeft w:val="0"/>
      <w:marRight w:val="0"/>
      <w:marTop w:val="0"/>
      <w:marBottom w:val="0"/>
      <w:divBdr>
        <w:top w:val="none" w:sz="0" w:space="0" w:color="auto"/>
        <w:left w:val="none" w:sz="0" w:space="0" w:color="auto"/>
        <w:bottom w:val="none" w:sz="0" w:space="0" w:color="auto"/>
        <w:right w:val="none" w:sz="0" w:space="0" w:color="auto"/>
      </w:divBdr>
    </w:div>
    <w:div w:id="1721858672">
      <w:bodyDiv w:val="1"/>
      <w:marLeft w:val="0"/>
      <w:marRight w:val="0"/>
      <w:marTop w:val="0"/>
      <w:marBottom w:val="0"/>
      <w:divBdr>
        <w:top w:val="none" w:sz="0" w:space="0" w:color="auto"/>
        <w:left w:val="none" w:sz="0" w:space="0" w:color="auto"/>
        <w:bottom w:val="none" w:sz="0" w:space="0" w:color="auto"/>
        <w:right w:val="none" w:sz="0" w:space="0" w:color="auto"/>
      </w:divBdr>
    </w:div>
    <w:div w:id="1792556293">
      <w:bodyDiv w:val="1"/>
      <w:marLeft w:val="0"/>
      <w:marRight w:val="0"/>
      <w:marTop w:val="0"/>
      <w:marBottom w:val="0"/>
      <w:divBdr>
        <w:top w:val="none" w:sz="0" w:space="0" w:color="auto"/>
        <w:left w:val="none" w:sz="0" w:space="0" w:color="auto"/>
        <w:bottom w:val="none" w:sz="0" w:space="0" w:color="auto"/>
        <w:right w:val="none" w:sz="0" w:space="0" w:color="auto"/>
      </w:divBdr>
      <w:divsChild>
        <w:div w:id="1564094931">
          <w:marLeft w:val="0"/>
          <w:marRight w:val="0"/>
          <w:marTop w:val="0"/>
          <w:marBottom w:val="0"/>
          <w:divBdr>
            <w:top w:val="none" w:sz="0" w:space="0" w:color="auto"/>
            <w:left w:val="none" w:sz="0" w:space="0" w:color="auto"/>
            <w:bottom w:val="none" w:sz="0" w:space="0" w:color="auto"/>
            <w:right w:val="none" w:sz="0" w:space="0" w:color="auto"/>
          </w:divBdr>
        </w:div>
        <w:div w:id="2053265470">
          <w:marLeft w:val="0"/>
          <w:marRight w:val="0"/>
          <w:marTop w:val="0"/>
          <w:marBottom w:val="0"/>
          <w:divBdr>
            <w:top w:val="none" w:sz="0" w:space="0" w:color="auto"/>
            <w:left w:val="none" w:sz="0" w:space="0" w:color="auto"/>
            <w:bottom w:val="none" w:sz="0" w:space="0" w:color="auto"/>
            <w:right w:val="none" w:sz="0" w:space="0" w:color="auto"/>
          </w:divBdr>
        </w:div>
      </w:divsChild>
    </w:div>
    <w:div w:id="1822652906">
      <w:bodyDiv w:val="1"/>
      <w:marLeft w:val="0"/>
      <w:marRight w:val="0"/>
      <w:marTop w:val="0"/>
      <w:marBottom w:val="0"/>
      <w:divBdr>
        <w:top w:val="none" w:sz="0" w:space="0" w:color="auto"/>
        <w:left w:val="none" w:sz="0" w:space="0" w:color="auto"/>
        <w:bottom w:val="none" w:sz="0" w:space="0" w:color="auto"/>
        <w:right w:val="none" w:sz="0" w:space="0" w:color="auto"/>
      </w:divBdr>
    </w:div>
    <w:div w:id="1846551510">
      <w:bodyDiv w:val="1"/>
      <w:marLeft w:val="0"/>
      <w:marRight w:val="0"/>
      <w:marTop w:val="0"/>
      <w:marBottom w:val="0"/>
      <w:divBdr>
        <w:top w:val="none" w:sz="0" w:space="0" w:color="auto"/>
        <w:left w:val="none" w:sz="0" w:space="0" w:color="auto"/>
        <w:bottom w:val="none" w:sz="0" w:space="0" w:color="auto"/>
        <w:right w:val="none" w:sz="0" w:space="0" w:color="auto"/>
      </w:divBdr>
      <w:divsChild>
        <w:div w:id="1406563096">
          <w:marLeft w:val="60"/>
          <w:marRight w:val="60"/>
          <w:marTop w:val="100"/>
          <w:marBottom w:val="100"/>
          <w:divBdr>
            <w:top w:val="none" w:sz="0" w:space="0" w:color="auto"/>
            <w:left w:val="none" w:sz="0" w:space="0" w:color="auto"/>
            <w:bottom w:val="none" w:sz="0" w:space="0" w:color="auto"/>
            <w:right w:val="none" w:sz="0" w:space="0" w:color="auto"/>
          </w:divBdr>
        </w:div>
        <w:div w:id="1310012069">
          <w:marLeft w:val="60"/>
          <w:marRight w:val="60"/>
          <w:marTop w:val="100"/>
          <w:marBottom w:val="100"/>
          <w:divBdr>
            <w:top w:val="none" w:sz="0" w:space="0" w:color="auto"/>
            <w:left w:val="none" w:sz="0" w:space="0" w:color="auto"/>
            <w:bottom w:val="none" w:sz="0" w:space="0" w:color="auto"/>
            <w:right w:val="none" w:sz="0" w:space="0" w:color="auto"/>
          </w:divBdr>
        </w:div>
        <w:div w:id="227571949">
          <w:marLeft w:val="60"/>
          <w:marRight w:val="60"/>
          <w:marTop w:val="100"/>
          <w:marBottom w:val="100"/>
          <w:divBdr>
            <w:top w:val="none" w:sz="0" w:space="0" w:color="auto"/>
            <w:left w:val="none" w:sz="0" w:space="0" w:color="auto"/>
            <w:bottom w:val="none" w:sz="0" w:space="0" w:color="auto"/>
            <w:right w:val="none" w:sz="0" w:space="0" w:color="auto"/>
          </w:divBdr>
        </w:div>
        <w:div w:id="1507673646">
          <w:marLeft w:val="60"/>
          <w:marRight w:val="60"/>
          <w:marTop w:val="100"/>
          <w:marBottom w:val="100"/>
          <w:divBdr>
            <w:top w:val="none" w:sz="0" w:space="0" w:color="auto"/>
            <w:left w:val="none" w:sz="0" w:space="0" w:color="auto"/>
            <w:bottom w:val="none" w:sz="0" w:space="0" w:color="auto"/>
            <w:right w:val="none" w:sz="0" w:space="0" w:color="auto"/>
          </w:divBdr>
        </w:div>
        <w:div w:id="1796633168">
          <w:marLeft w:val="60"/>
          <w:marRight w:val="60"/>
          <w:marTop w:val="100"/>
          <w:marBottom w:val="100"/>
          <w:divBdr>
            <w:top w:val="none" w:sz="0" w:space="0" w:color="auto"/>
            <w:left w:val="none" w:sz="0" w:space="0" w:color="auto"/>
            <w:bottom w:val="none" w:sz="0" w:space="0" w:color="auto"/>
            <w:right w:val="none" w:sz="0" w:space="0" w:color="auto"/>
          </w:divBdr>
        </w:div>
        <w:div w:id="552155583">
          <w:marLeft w:val="60"/>
          <w:marRight w:val="60"/>
          <w:marTop w:val="100"/>
          <w:marBottom w:val="100"/>
          <w:divBdr>
            <w:top w:val="none" w:sz="0" w:space="0" w:color="auto"/>
            <w:left w:val="none" w:sz="0" w:space="0" w:color="auto"/>
            <w:bottom w:val="none" w:sz="0" w:space="0" w:color="auto"/>
            <w:right w:val="none" w:sz="0" w:space="0" w:color="auto"/>
          </w:divBdr>
        </w:div>
        <w:div w:id="1524630769">
          <w:marLeft w:val="60"/>
          <w:marRight w:val="60"/>
          <w:marTop w:val="100"/>
          <w:marBottom w:val="100"/>
          <w:divBdr>
            <w:top w:val="none" w:sz="0" w:space="0" w:color="auto"/>
            <w:left w:val="none" w:sz="0" w:space="0" w:color="auto"/>
            <w:bottom w:val="none" w:sz="0" w:space="0" w:color="auto"/>
            <w:right w:val="none" w:sz="0" w:space="0" w:color="auto"/>
          </w:divBdr>
        </w:div>
        <w:div w:id="197666527">
          <w:marLeft w:val="60"/>
          <w:marRight w:val="60"/>
          <w:marTop w:val="100"/>
          <w:marBottom w:val="100"/>
          <w:divBdr>
            <w:top w:val="none" w:sz="0" w:space="0" w:color="auto"/>
            <w:left w:val="none" w:sz="0" w:space="0" w:color="auto"/>
            <w:bottom w:val="none" w:sz="0" w:space="0" w:color="auto"/>
            <w:right w:val="none" w:sz="0" w:space="0" w:color="auto"/>
          </w:divBdr>
        </w:div>
        <w:div w:id="1341657946">
          <w:marLeft w:val="60"/>
          <w:marRight w:val="60"/>
          <w:marTop w:val="100"/>
          <w:marBottom w:val="100"/>
          <w:divBdr>
            <w:top w:val="none" w:sz="0" w:space="0" w:color="auto"/>
            <w:left w:val="none" w:sz="0" w:space="0" w:color="auto"/>
            <w:bottom w:val="none" w:sz="0" w:space="0" w:color="auto"/>
            <w:right w:val="none" w:sz="0" w:space="0" w:color="auto"/>
          </w:divBdr>
        </w:div>
        <w:div w:id="1712535615">
          <w:marLeft w:val="60"/>
          <w:marRight w:val="60"/>
          <w:marTop w:val="100"/>
          <w:marBottom w:val="100"/>
          <w:divBdr>
            <w:top w:val="none" w:sz="0" w:space="0" w:color="auto"/>
            <w:left w:val="none" w:sz="0" w:space="0" w:color="auto"/>
            <w:bottom w:val="none" w:sz="0" w:space="0" w:color="auto"/>
            <w:right w:val="none" w:sz="0" w:space="0" w:color="auto"/>
          </w:divBdr>
        </w:div>
        <w:div w:id="1954360004">
          <w:marLeft w:val="60"/>
          <w:marRight w:val="60"/>
          <w:marTop w:val="100"/>
          <w:marBottom w:val="100"/>
          <w:divBdr>
            <w:top w:val="none" w:sz="0" w:space="0" w:color="auto"/>
            <w:left w:val="none" w:sz="0" w:space="0" w:color="auto"/>
            <w:bottom w:val="none" w:sz="0" w:space="0" w:color="auto"/>
            <w:right w:val="none" w:sz="0" w:space="0" w:color="auto"/>
          </w:divBdr>
        </w:div>
        <w:div w:id="1025324582">
          <w:marLeft w:val="60"/>
          <w:marRight w:val="60"/>
          <w:marTop w:val="100"/>
          <w:marBottom w:val="100"/>
          <w:divBdr>
            <w:top w:val="none" w:sz="0" w:space="0" w:color="auto"/>
            <w:left w:val="none" w:sz="0" w:space="0" w:color="auto"/>
            <w:bottom w:val="none" w:sz="0" w:space="0" w:color="auto"/>
            <w:right w:val="none" w:sz="0" w:space="0" w:color="auto"/>
          </w:divBdr>
        </w:div>
        <w:div w:id="1788698854">
          <w:marLeft w:val="60"/>
          <w:marRight w:val="60"/>
          <w:marTop w:val="100"/>
          <w:marBottom w:val="100"/>
          <w:divBdr>
            <w:top w:val="none" w:sz="0" w:space="0" w:color="auto"/>
            <w:left w:val="none" w:sz="0" w:space="0" w:color="auto"/>
            <w:bottom w:val="none" w:sz="0" w:space="0" w:color="auto"/>
            <w:right w:val="none" w:sz="0" w:space="0" w:color="auto"/>
          </w:divBdr>
        </w:div>
        <w:div w:id="1851020060">
          <w:marLeft w:val="60"/>
          <w:marRight w:val="60"/>
          <w:marTop w:val="100"/>
          <w:marBottom w:val="100"/>
          <w:divBdr>
            <w:top w:val="none" w:sz="0" w:space="0" w:color="auto"/>
            <w:left w:val="none" w:sz="0" w:space="0" w:color="auto"/>
            <w:bottom w:val="none" w:sz="0" w:space="0" w:color="auto"/>
            <w:right w:val="none" w:sz="0" w:space="0" w:color="auto"/>
          </w:divBdr>
        </w:div>
        <w:div w:id="39673598">
          <w:marLeft w:val="60"/>
          <w:marRight w:val="60"/>
          <w:marTop w:val="100"/>
          <w:marBottom w:val="100"/>
          <w:divBdr>
            <w:top w:val="none" w:sz="0" w:space="0" w:color="auto"/>
            <w:left w:val="none" w:sz="0" w:space="0" w:color="auto"/>
            <w:bottom w:val="none" w:sz="0" w:space="0" w:color="auto"/>
            <w:right w:val="none" w:sz="0" w:space="0" w:color="auto"/>
          </w:divBdr>
        </w:div>
        <w:div w:id="1256935841">
          <w:marLeft w:val="60"/>
          <w:marRight w:val="60"/>
          <w:marTop w:val="100"/>
          <w:marBottom w:val="100"/>
          <w:divBdr>
            <w:top w:val="none" w:sz="0" w:space="0" w:color="auto"/>
            <w:left w:val="none" w:sz="0" w:space="0" w:color="auto"/>
            <w:bottom w:val="none" w:sz="0" w:space="0" w:color="auto"/>
            <w:right w:val="none" w:sz="0" w:space="0" w:color="auto"/>
          </w:divBdr>
        </w:div>
        <w:div w:id="854467682">
          <w:marLeft w:val="60"/>
          <w:marRight w:val="60"/>
          <w:marTop w:val="100"/>
          <w:marBottom w:val="100"/>
          <w:divBdr>
            <w:top w:val="none" w:sz="0" w:space="0" w:color="auto"/>
            <w:left w:val="none" w:sz="0" w:space="0" w:color="auto"/>
            <w:bottom w:val="none" w:sz="0" w:space="0" w:color="auto"/>
            <w:right w:val="none" w:sz="0" w:space="0" w:color="auto"/>
          </w:divBdr>
        </w:div>
        <w:div w:id="1724134506">
          <w:marLeft w:val="60"/>
          <w:marRight w:val="60"/>
          <w:marTop w:val="100"/>
          <w:marBottom w:val="100"/>
          <w:divBdr>
            <w:top w:val="none" w:sz="0" w:space="0" w:color="auto"/>
            <w:left w:val="none" w:sz="0" w:space="0" w:color="auto"/>
            <w:bottom w:val="none" w:sz="0" w:space="0" w:color="auto"/>
            <w:right w:val="none" w:sz="0" w:space="0" w:color="auto"/>
          </w:divBdr>
        </w:div>
        <w:div w:id="1384982840">
          <w:marLeft w:val="60"/>
          <w:marRight w:val="60"/>
          <w:marTop w:val="100"/>
          <w:marBottom w:val="100"/>
          <w:divBdr>
            <w:top w:val="none" w:sz="0" w:space="0" w:color="auto"/>
            <w:left w:val="none" w:sz="0" w:space="0" w:color="auto"/>
            <w:bottom w:val="none" w:sz="0" w:space="0" w:color="auto"/>
            <w:right w:val="none" w:sz="0" w:space="0" w:color="auto"/>
          </w:divBdr>
        </w:div>
        <w:div w:id="1645432746">
          <w:marLeft w:val="60"/>
          <w:marRight w:val="60"/>
          <w:marTop w:val="100"/>
          <w:marBottom w:val="100"/>
          <w:divBdr>
            <w:top w:val="none" w:sz="0" w:space="0" w:color="auto"/>
            <w:left w:val="none" w:sz="0" w:space="0" w:color="auto"/>
            <w:bottom w:val="none" w:sz="0" w:space="0" w:color="auto"/>
            <w:right w:val="none" w:sz="0" w:space="0" w:color="auto"/>
          </w:divBdr>
        </w:div>
        <w:div w:id="1380203050">
          <w:marLeft w:val="60"/>
          <w:marRight w:val="60"/>
          <w:marTop w:val="100"/>
          <w:marBottom w:val="100"/>
          <w:divBdr>
            <w:top w:val="none" w:sz="0" w:space="0" w:color="auto"/>
            <w:left w:val="none" w:sz="0" w:space="0" w:color="auto"/>
            <w:bottom w:val="none" w:sz="0" w:space="0" w:color="auto"/>
            <w:right w:val="none" w:sz="0" w:space="0" w:color="auto"/>
          </w:divBdr>
        </w:div>
        <w:div w:id="1767579116">
          <w:marLeft w:val="60"/>
          <w:marRight w:val="60"/>
          <w:marTop w:val="100"/>
          <w:marBottom w:val="100"/>
          <w:divBdr>
            <w:top w:val="none" w:sz="0" w:space="0" w:color="auto"/>
            <w:left w:val="none" w:sz="0" w:space="0" w:color="auto"/>
            <w:bottom w:val="none" w:sz="0" w:space="0" w:color="auto"/>
            <w:right w:val="none" w:sz="0" w:space="0" w:color="auto"/>
          </w:divBdr>
        </w:div>
      </w:divsChild>
    </w:div>
    <w:div w:id="1898779160">
      <w:bodyDiv w:val="1"/>
      <w:marLeft w:val="0"/>
      <w:marRight w:val="0"/>
      <w:marTop w:val="0"/>
      <w:marBottom w:val="0"/>
      <w:divBdr>
        <w:top w:val="none" w:sz="0" w:space="0" w:color="auto"/>
        <w:left w:val="none" w:sz="0" w:space="0" w:color="auto"/>
        <w:bottom w:val="none" w:sz="0" w:space="0" w:color="auto"/>
        <w:right w:val="none" w:sz="0" w:space="0" w:color="auto"/>
      </w:divBdr>
    </w:div>
    <w:div w:id="1912155019">
      <w:bodyDiv w:val="1"/>
      <w:marLeft w:val="0"/>
      <w:marRight w:val="0"/>
      <w:marTop w:val="0"/>
      <w:marBottom w:val="0"/>
      <w:divBdr>
        <w:top w:val="none" w:sz="0" w:space="0" w:color="auto"/>
        <w:left w:val="none" w:sz="0" w:space="0" w:color="auto"/>
        <w:bottom w:val="none" w:sz="0" w:space="0" w:color="auto"/>
        <w:right w:val="none" w:sz="0" w:space="0" w:color="auto"/>
      </w:divBdr>
    </w:div>
    <w:div w:id="2092464195">
      <w:bodyDiv w:val="1"/>
      <w:marLeft w:val="0"/>
      <w:marRight w:val="0"/>
      <w:marTop w:val="0"/>
      <w:marBottom w:val="0"/>
      <w:divBdr>
        <w:top w:val="none" w:sz="0" w:space="0" w:color="auto"/>
        <w:left w:val="none" w:sz="0" w:space="0" w:color="auto"/>
        <w:bottom w:val="none" w:sz="0" w:space="0" w:color="auto"/>
        <w:right w:val="none" w:sz="0" w:space="0" w:color="auto"/>
      </w:divBdr>
    </w:div>
    <w:div w:id="21173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ok20/view/protocol/protocol-main-info.html?regNumber=0830500000223001575&amp;protocolId=41609244" TargetMode="External"/><Relationship Id="rId13" Type="http://schemas.openxmlformats.org/officeDocument/2006/relationships/hyperlink" Target="file:///C:/Users/Ageeva.KL/Desktop/&#1055;&#1056;&#1054;&#1062;&#1045;&#1044;&#1059;&#1056;&#1067;/&#1055;&#1088;&#1086;&#1094;&#1077;&#1076;&#1091;&#1088;&#1099;%202020%20&#1075;&#1086;&#1076;/&#1041;&#1059;%20&#1042;&#1054;%20&#1062;&#1048;&#1058;/&#1055;&#1088;&#1086;&#1074;&#1077;&#1076;&#1077;&#1085;&#1086;/100)%20&#1042;&#1099;&#1087;&#1086;&#1083;&#1085;&#1077;&#1085;&#1080;&#1077;%20&#1088;&#1072;&#1073;&#1086;&#1090;%20&#1087;&#1086;%20&#1089;&#1086;&#1087;&#1088;&#1086;&#1074;&#1086;&#1078;&#1076;&#1077;&#1085;&#1080;&#1102;%20&#1089;&#1087;&#1077;&#1094;&#1080;&#1072;&#1083;&#1100;&#1085;&#1086;&#1075;&#1086;%20&#1055;&#1054;%20(3.070.000=00)%201236/&#1044;&#1086;&#1082;&#1091;&#1084;&#1077;&#1085;&#1090;&#1072;&#1094;&#1080;&#1103;%20&#1086;&#1073;%20&#1101;&#1083;&#1077;&#1082;&#1090;&#1088;&#1086;&#1085;&#1085;&#1086;&#1084;%20&#1072;&#1091;&#1082;&#1094;&#1080;&#1086;&#1085;&#1077;%20(3.070.000=00).docx" TargetMode="External"/><Relationship Id="rId18" Type="http://schemas.openxmlformats.org/officeDocument/2006/relationships/hyperlink" Target="https://login.consultant.ru/link/?rnd=9CD9D3109B456FB449AB31DD790C6443&amp;req=doc&amp;base=LAW&amp;n=304219&amp;dst=100180&amp;fld=134&amp;REFFIELD=134&amp;REFDST=1106&amp;REFDOC=315347&amp;REFBASE=LAW&amp;stat=refcode%3D16610%3Bdstident%3D100180%3Bindex%3D886&amp;date=05.06.2019" TargetMode="External"/><Relationship Id="rId26" Type="http://schemas.openxmlformats.org/officeDocument/2006/relationships/hyperlink" Target="https://login.consultant.ru/link/?req=doc&amp;base=LAW&amp;n=410306&amp;dst=10646&amp;field=134&amp;date=29.06.2022" TargetMode="External"/><Relationship Id="rId39" Type="http://schemas.openxmlformats.org/officeDocument/2006/relationships/hyperlink" Target="https://login.consultant.ru/link/?req=doc&amp;base=SPB&amp;n=257885&amp;dst=179733&amp;field=134&amp;date=23.06.2022" TargetMode="External"/><Relationship Id="rId3" Type="http://schemas.openxmlformats.org/officeDocument/2006/relationships/styles" Target="styles.xml"/><Relationship Id="rId21" Type="http://schemas.openxmlformats.org/officeDocument/2006/relationships/hyperlink" Target="https://login.consultant.ru/link/?rnd=597CD8CC19D5D903ABD3ADCEB313B4A1&amp;req=doc&amp;base=LAW&amp;n=358821&amp;dst=1111&amp;fld=134&amp;date=21.08.2020" TargetMode="External"/><Relationship Id="rId34" Type="http://schemas.openxmlformats.org/officeDocument/2006/relationships/hyperlink" Target="https://login.consultant.ru/link/?req=doc&amp;base=LAW&amp;n=388926&amp;dst=2087&amp;field=134&amp;date=14.01.202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geeva.KL/Desktop/&#1055;&#1056;&#1054;&#1062;&#1045;&#1044;&#1059;&#1056;&#1067;/&#1055;&#1088;&#1086;&#1094;&#1077;&#1076;&#1091;&#1088;&#1099;%202020%20&#1075;&#1086;&#1076;/&#1041;&#1059;%20&#1042;&#1054;%20&#1062;&#1048;&#1058;/&#1055;&#1088;&#1086;&#1074;&#1077;&#1076;&#1077;&#1085;&#1086;/100)%20&#1042;&#1099;&#1087;&#1086;&#1083;&#1085;&#1077;&#1085;&#1080;&#1077;%20&#1088;&#1072;&#1073;&#1086;&#1090;%20&#1087;&#1086;%20&#1089;&#1086;&#1087;&#1088;&#1086;&#1074;&#1086;&#1078;&#1076;&#1077;&#1085;&#1080;&#1102;%20&#1089;&#1087;&#1077;&#1094;&#1080;&#1072;&#1083;&#1100;&#1085;&#1086;&#1075;&#1086;%20&#1055;&#1054;%20(3.070.000=00)%201236/&#1044;&#1086;&#1082;&#1091;&#1084;&#1077;&#1085;&#1090;&#1072;&#1094;&#1080;&#1103;%20&#1086;&#1073;%20&#1101;&#1083;&#1077;&#1082;&#1090;&#1088;&#1086;&#1085;&#1085;&#1086;&#1084;%20&#1072;&#1091;&#1082;&#1094;&#1080;&#1086;&#1085;&#1077;%20(3.070.000=00).docx" TargetMode="External"/><Relationship Id="rId17" Type="http://schemas.openxmlformats.org/officeDocument/2006/relationships/hyperlink" Target="https://login.consultant.ru/link/?req=doc&amp;base=LAW&amp;n=388926&amp;dst=100437&amp;field=134&amp;date=14.01.2022" TargetMode="External"/><Relationship Id="rId25" Type="http://schemas.openxmlformats.org/officeDocument/2006/relationships/hyperlink" Target="https://login.consultant.ru/link/?req=doc&amp;base=LAW&amp;n=351268&amp;date=01.06.2020&amp;dst=1111&amp;fld=134" TargetMode="External"/><Relationship Id="rId33" Type="http://schemas.openxmlformats.org/officeDocument/2006/relationships/hyperlink" Target="https://login.consultant.ru/link/?req=doc&amp;base=LAW&amp;n=388926&amp;dst=2331&amp;field=134&amp;date=14.01.2022" TargetMode="External"/><Relationship Id="rId38" Type="http://schemas.openxmlformats.org/officeDocument/2006/relationships/hyperlink" Target="mailto:razvitie@socpitanie.ru" TargetMode="External"/><Relationship Id="rId2" Type="http://schemas.openxmlformats.org/officeDocument/2006/relationships/numbering" Target="numbering.xml"/><Relationship Id="rId16" Type="http://schemas.openxmlformats.org/officeDocument/2006/relationships/hyperlink" Target="https://login.consultant.ru/link/?req=doc&amp;base=LAW&amp;n=388926&amp;dst=101309&amp;field=134&amp;date=14.01.2022" TargetMode="External"/><Relationship Id="rId20" Type="http://schemas.openxmlformats.org/officeDocument/2006/relationships/hyperlink" Target="https://login.consultant.ru/link/?rnd=597CD8CC19D5D903ABD3ADCEB313B4A1&amp;req=doc&amp;base=LAW&amp;n=358821&amp;dst=1110&amp;fld=134&amp;date=21.08.2020" TargetMode="External"/><Relationship Id="rId29" Type="http://schemas.openxmlformats.org/officeDocument/2006/relationships/hyperlink" Target="https://login.consultant.ru/link/?req=doc&amp;base=LAW&amp;n=388926&amp;dst=100483&amp;field=134&amp;date=14.01.20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926&amp;dst=101325&amp;field=134&amp;date=14.01.2022" TargetMode="External"/><Relationship Id="rId24" Type="http://schemas.openxmlformats.org/officeDocument/2006/relationships/hyperlink" Target="https://login.consultant.ru/link/?req=doc&amp;base=LAW&amp;n=351268&amp;date=01.06.2020&amp;dst=1110&amp;fld=134" TargetMode="External"/><Relationship Id="rId32" Type="http://schemas.openxmlformats.org/officeDocument/2006/relationships/hyperlink" Target="https://login.consultant.ru/link/?req=doc&amp;base=LAW&amp;n=388926&amp;dst=2329&amp;field=134&amp;date=14.01.2022" TargetMode="External"/><Relationship Id="rId37" Type="http://schemas.openxmlformats.org/officeDocument/2006/relationships/hyperlink" Target="mailto:sokol-school3@obr.edu35.ru" TargetMode="External"/><Relationship Id="rId40" Type="http://schemas.openxmlformats.org/officeDocument/2006/relationships/hyperlink" Target="https://internet-law.ru/gosts/gost/78811/"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https://login.consultant.ru/link/?req=doc&amp;base=LAW&amp;n=351268&amp;date=01.06.2020&amp;dst=1328&amp;fld=134" TargetMode="External"/><Relationship Id="rId28" Type="http://schemas.openxmlformats.org/officeDocument/2006/relationships/hyperlink" Target="https://login.consultant.ru/link/?req=doc&amp;base=LAW&amp;n=388926&amp;dst=100428&amp;field=134&amp;date=14.01.2022" TargetMode="External"/><Relationship Id="rId36" Type="http://schemas.openxmlformats.org/officeDocument/2006/relationships/hyperlink" Target="https://login.consultant.ru/link/?req=doc&amp;base=LAW&amp;n=388926&amp;dst=101299&amp;field=134&amp;date=14.01.2022" TargetMode="External"/><Relationship Id="rId10" Type="http://schemas.openxmlformats.org/officeDocument/2006/relationships/hyperlink" Target="consultantplus://offline/ref=9E8B0C66CF3B6FCDE7154447CB4B349511FF5FF8C91FB070548C3B797242904B01829062BEB43457q611J" TargetMode="External"/><Relationship Id="rId19" Type="http://schemas.openxmlformats.org/officeDocument/2006/relationships/hyperlink" Target="https://login.consultant.ru/link/?rnd=597CD8CC19D5D903ABD3ADCEB313B4A1&amp;req=doc&amp;base=LAW&amp;n=358821&amp;dst=1109&amp;fld=134&amp;date=21.08.2020" TargetMode="External"/><Relationship Id="rId31" Type="http://schemas.openxmlformats.org/officeDocument/2006/relationships/hyperlink" Target="https://login.consultant.ru/link/?req=doc&amp;base=LAW&amp;n=388926&amp;dst=2326&amp;field=134&amp;date=14.01.2022" TargetMode="External"/><Relationship Id="rId4" Type="http://schemas.openxmlformats.org/officeDocument/2006/relationships/settings" Target="settings.xml"/><Relationship Id="rId9" Type="http://schemas.openxmlformats.org/officeDocument/2006/relationships/hyperlink" Target="https://login.consultant.ru/link/?req=doc&amp;base=LAW&amp;n=358821&amp;date=17.08.2020" TargetMode="External"/><Relationship Id="rId14" Type="http://schemas.openxmlformats.org/officeDocument/2006/relationships/hyperlink" Target="https://login.consultant.ru/link/?req=doc&amp;base=LAW&amp;n=388926&amp;dst=56&amp;field=134&amp;date=14.01.2022" TargetMode="External"/><Relationship Id="rId22" Type="http://schemas.openxmlformats.org/officeDocument/2006/relationships/hyperlink" Target="https://login.consultant.ru/link/?rnd=597CD8CC19D5D903ABD3ADCEB313B4A1&amp;req=doc&amp;base=LAW&amp;n=358821&amp;dst=1112&amp;fld=134&amp;date=21.08.2020"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eq=doc&amp;base=LAW&amp;n=388926&amp;dst=2622&amp;field=134&amp;date=14.01.2022" TargetMode="External"/><Relationship Id="rId35" Type="http://schemas.openxmlformats.org/officeDocument/2006/relationships/hyperlink" Target="https://login.consultant.ru/link/?req=doc&amp;base=LAW&amp;n=388926&amp;dst=101299&amp;field=134&amp;date=14.01.2022"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E854-A6D4-4714-B467-3A827FCE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66</Pages>
  <Words>27619</Words>
  <Characters>157433</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СПб ГКУ "ЦБ администрации Пушкинского района СПб"</Company>
  <LinksUpToDate>false</LinksUpToDate>
  <CharactersWithSpaces>184683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Пуронен А.А</dc:creator>
  <cp:lastModifiedBy>User</cp:lastModifiedBy>
  <cp:revision>85</cp:revision>
  <cp:lastPrinted>2024-07-01T13:52:00Z</cp:lastPrinted>
  <dcterms:created xsi:type="dcterms:W3CDTF">2024-07-30T11:23:00Z</dcterms:created>
  <dcterms:modified xsi:type="dcterms:W3CDTF">2024-09-25T07:36:00Z</dcterms:modified>
</cp:coreProperties>
</file>